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B2" w:rsidRDefault="001A48D9">
      <w:pPr>
        <w:jc w:val="center"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3332480</wp:posOffset>
            </wp:positionH>
            <wp:positionV relativeFrom="paragraph">
              <wp:posOffset>-448945</wp:posOffset>
            </wp:positionV>
            <wp:extent cx="3128010" cy="1104900"/>
            <wp:effectExtent l="19050" t="0" r="0" b="0"/>
            <wp:wrapNone/>
            <wp:docPr id="26" name="Obraz 26" descr="Poland-Slovakia_SK_01+FUND_GRA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oland-Slovakia_SK_01+FUND_GRAYSCA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2A1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-449580</wp:posOffset>
            </wp:positionV>
            <wp:extent cx="3131820" cy="1104900"/>
            <wp:effectExtent l="0" t="0" r="0" b="0"/>
            <wp:wrapNone/>
            <wp:docPr id="25" name="Obraz 25" descr="Poland-Slovakia_PL_01+FUND_GRA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land-Slovakia_PL_01+FUND_GRAYSC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91D" w:rsidRDefault="00EB391D">
      <w:pPr>
        <w:jc w:val="center"/>
        <w:rPr>
          <w:rFonts w:ascii="Verdana" w:hAnsi="Verdana"/>
          <w:b/>
          <w:sz w:val="32"/>
          <w:szCs w:val="32"/>
        </w:rPr>
      </w:pPr>
    </w:p>
    <w:p w:rsidR="001B0237" w:rsidRDefault="001B0237">
      <w:pPr>
        <w:jc w:val="center"/>
        <w:rPr>
          <w:rFonts w:ascii="Verdana" w:hAnsi="Verdana"/>
          <w:b/>
          <w:sz w:val="32"/>
          <w:szCs w:val="32"/>
        </w:rPr>
      </w:pPr>
    </w:p>
    <w:p w:rsidR="001B0237" w:rsidRDefault="001B0237">
      <w:pPr>
        <w:jc w:val="center"/>
        <w:rPr>
          <w:rFonts w:ascii="Verdana" w:hAnsi="Verdana"/>
          <w:b/>
          <w:sz w:val="32"/>
          <w:szCs w:val="32"/>
        </w:rPr>
      </w:pPr>
    </w:p>
    <w:p w:rsidR="00A336F0" w:rsidRPr="001A48D9" w:rsidRDefault="00A336F0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  <w:r w:rsidRPr="001A48D9">
        <w:rPr>
          <w:rFonts w:asciiTheme="minorHAnsi" w:hAnsiTheme="minorHAnsi"/>
          <w:b/>
          <w:sz w:val="32"/>
          <w:szCs w:val="32"/>
        </w:rPr>
        <w:t>OFERTA WSPÓŁPRACY/</w:t>
      </w:r>
      <w:r w:rsidRPr="001A48D9">
        <w:rPr>
          <w:rFonts w:asciiTheme="minorHAnsi" w:hAnsiTheme="minorHAnsi"/>
          <w:b/>
          <w:sz w:val="32"/>
          <w:szCs w:val="32"/>
          <w:lang w:val="sk-SK"/>
        </w:rPr>
        <w:t>PONUKA SPOLUPRÁCE</w:t>
      </w:r>
    </w:p>
    <w:p w:rsidR="001A48D9" w:rsidRPr="00B34D1E" w:rsidRDefault="001A48D9">
      <w:pPr>
        <w:jc w:val="center"/>
        <w:rPr>
          <w:rFonts w:asciiTheme="minorHAnsi" w:hAnsiTheme="minorHAnsi"/>
          <w:b/>
          <w:lang w:val="sk-SK"/>
        </w:rPr>
      </w:pPr>
      <w:r w:rsidRPr="001A48D9">
        <w:rPr>
          <w:rFonts w:asciiTheme="minorHAnsi" w:hAnsiTheme="minorHAnsi"/>
          <w:b/>
          <w:lang w:val="sk-SK"/>
        </w:rPr>
        <w:t>Poszukiwanie partnera do projektu w ramach programu Interreg Polska-Słowacja</w:t>
      </w:r>
      <w:r w:rsidR="00CB5B4B">
        <w:rPr>
          <w:rFonts w:asciiTheme="minorHAnsi" w:hAnsiTheme="minorHAnsi"/>
          <w:b/>
          <w:lang w:val="sk-SK"/>
        </w:rPr>
        <w:t>/</w:t>
      </w:r>
      <w:r w:rsidR="00A20107">
        <w:rPr>
          <w:rFonts w:asciiTheme="minorHAnsi" w:hAnsiTheme="minorHAnsi"/>
          <w:b/>
          <w:lang w:val="sk-SK"/>
        </w:rPr>
        <w:t>Vyh</w:t>
      </w:r>
      <w:r w:rsidR="00CB5B4B">
        <w:rPr>
          <w:rFonts w:asciiTheme="minorHAnsi" w:hAnsiTheme="minorHAnsi"/>
          <w:b/>
          <w:lang w:val="sk-SK"/>
        </w:rPr>
        <w:t>ľad</w:t>
      </w:r>
      <w:r w:rsidR="00A20107">
        <w:rPr>
          <w:rFonts w:asciiTheme="minorHAnsi" w:hAnsiTheme="minorHAnsi"/>
          <w:b/>
          <w:lang w:val="sk-SK"/>
        </w:rPr>
        <w:t>áv</w:t>
      </w:r>
      <w:r w:rsidR="00CB5B4B">
        <w:rPr>
          <w:rFonts w:asciiTheme="minorHAnsi" w:hAnsiTheme="minorHAnsi"/>
          <w:b/>
          <w:lang w:val="sk-SK"/>
        </w:rPr>
        <w:t>anie partnerov k </w:t>
      </w:r>
      <w:r w:rsidR="00CB5B4B" w:rsidRPr="00B34D1E">
        <w:rPr>
          <w:rFonts w:asciiTheme="minorHAnsi" w:hAnsiTheme="minorHAnsi"/>
          <w:b/>
          <w:lang w:val="sk-SK"/>
        </w:rPr>
        <w:t>projektom v r</w:t>
      </w:r>
      <w:r w:rsidR="003642A5" w:rsidRPr="00B34D1E">
        <w:rPr>
          <w:rFonts w:asciiTheme="minorHAnsi" w:hAnsiTheme="minorHAnsi"/>
          <w:b/>
          <w:lang w:val="sk-SK"/>
        </w:rPr>
        <w:t>á</w:t>
      </w:r>
      <w:r w:rsidR="00CB5B4B" w:rsidRPr="00B34D1E">
        <w:rPr>
          <w:rFonts w:asciiTheme="minorHAnsi" w:hAnsiTheme="minorHAnsi"/>
          <w:b/>
          <w:lang w:val="sk-SK"/>
        </w:rPr>
        <w:t xml:space="preserve">mci </w:t>
      </w:r>
      <w:r w:rsidR="00CB2BF9" w:rsidRPr="00B34D1E">
        <w:rPr>
          <w:rFonts w:asciiTheme="minorHAnsi" w:hAnsiTheme="minorHAnsi"/>
          <w:b/>
          <w:lang w:val="sk-SK"/>
        </w:rPr>
        <w:t>P</w:t>
      </w:r>
      <w:r w:rsidR="00CB5B4B" w:rsidRPr="00B34D1E">
        <w:rPr>
          <w:rFonts w:asciiTheme="minorHAnsi" w:hAnsiTheme="minorHAnsi"/>
          <w:b/>
          <w:lang w:val="sk-SK"/>
        </w:rPr>
        <w:t xml:space="preserve">rogramu Interreg </w:t>
      </w:r>
      <w:r w:rsidR="003642A5" w:rsidRPr="00B34D1E">
        <w:rPr>
          <w:rFonts w:asciiTheme="minorHAnsi" w:hAnsiTheme="minorHAnsi"/>
          <w:b/>
          <w:lang w:val="sk-SK"/>
        </w:rPr>
        <w:t xml:space="preserve">V-A </w:t>
      </w:r>
      <w:r w:rsidR="00CB5B4B" w:rsidRPr="00B34D1E">
        <w:rPr>
          <w:rFonts w:asciiTheme="minorHAnsi" w:hAnsiTheme="minorHAnsi"/>
          <w:b/>
          <w:lang w:val="sk-SK"/>
        </w:rPr>
        <w:t>Poľsko-Slovensko</w:t>
      </w:r>
      <w:r w:rsidR="00CB2BF9" w:rsidRPr="00B34D1E">
        <w:rPr>
          <w:rFonts w:asciiTheme="minorHAnsi" w:hAnsiTheme="minorHAnsi"/>
          <w:b/>
          <w:lang w:val="sk-SK"/>
        </w:rPr>
        <w:t xml:space="preserve"> 2014 - 2020</w:t>
      </w:r>
    </w:p>
    <w:p w:rsidR="001A48D9" w:rsidRDefault="001A48D9">
      <w:pPr>
        <w:jc w:val="center"/>
        <w:rPr>
          <w:rFonts w:asciiTheme="minorHAnsi" w:hAnsiTheme="minorHAnsi"/>
          <w:b/>
          <w:lang w:val="sk-SK"/>
        </w:rPr>
      </w:pPr>
    </w:p>
    <w:p w:rsidR="001A48D9" w:rsidRDefault="001A48D9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</w:p>
    <w:tbl>
      <w:tblPr>
        <w:tblW w:w="11125" w:type="dxa"/>
        <w:jc w:val="center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8875"/>
      </w:tblGrid>
      <w:tr w:rsidR="00CB5B4B" w:rsidTr="00B34D1E">
        <w:trPr>
          <w:trHeight w:val="683"/>
          <w:jc w:val="center"/>
        </w:trPr>
        <w:tc>
          <w:tcPr>
            <w:tcW w:w="111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noWrap/>
            <w:vAlign w:val="center"/>
          </w:tcPr>
          <w:p w:rsidR="00CB5B4B" w:rsidRDefault="00CB5B4B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ORIENTACYJNE DANE DOTYCZĄCE PLANOWANEGO PROJEKTU/</w:t>
            </w:r>
          </w:p>
          <w:p w:rsidR="00CB5B4B" w:rsidRDefault="00CB5B4B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k-SK"/>
              </w:rPr>
              <w:t>ORIENTAČNÉ ÚDAJE TÝKAJÚCE SA PLÁNOVANÉHO PROJEKTU</w:t>
            </w:r>
          </w:p>
        </w:tc>
      </w:tr>
      <w:tr w:rsidR="00812800" w:rsidRPr="006B4940" w:rsidTr="00B34D1E">
        <w:trPr>
          <w:trHeight w:val="683"/>
          <w:jc w:val="center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812800" w:rsidRPr="00FC632F" w:rsidRDefault="00812800" w:rsidP="00BB467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C632F">
              <w:rPr>
                <w:rFonts w:ascii="Verdana" w:hAnsi="Verdana" w:cs="Arial"/>
                <w:b/>
                <w:sz w:val="20"/>
                <w:szCs w:val="20"/>
              </w:rPr>
              <w:t>Zakres tematyczny</w:t>
            </w:r>
            <w:r w:rsidR="001713EC"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1"/>
            </w:r>
            <w:r w:rsidRPr="00FC632F">
              <w:rPr>
                <w:rFonts w:ascii="Verdana" w:hAnsi="Verdana" w:cs="Arial"/>
                <w:b/>
                <w:sz w:val="20"/>
                <w:szCs w:val="20"/>
              </w:rPr>
              <w:t xml:space="preserve">/ </w:t>
            </w:r>
            <w:r w:rsidRPr="00502DD0">
              <w:rPr>
                <w:rFonts w:ascii="Verdana" w:hAnsi="Verdana" w:cs="Arial"/>
                <w:b/>
                <w:sz w:val="20"/>
                <w:szCs w:val="20"/>
                <w:lang w:val="sk-SK"/>
              </w:rPr>
              <w:t>tematick</w:t>
            </w:r>
            <w:r w:rsidRPr="00502DD0">
              <w:rPr>
                <w:rFonts w:ascii="Calibri" w:hAnsi="Calibri" w:cs="Arial"/>
                <w:b/>
                <w:sz w:val="20"/>
                <w:szCs w:val="20"/>
                <w:lang w:val="sk-SK"/>
              </w:rPr>
              <w:t>ý</w:t>
            </w:r>
            <w:r w:rsidRPr="00502DD0">
              <w:rPr>
                <w:rFonts w:ascii="Verdana" w:hAnsi="Verdana" w:cs="Arial"/>
                <w:b/>
                <w:sz w:val="20"/>
                <w:szCs w:val="20"/>
                <w:lang w:val="sk-SK"/>
              </w:rPr>
              <w:t xml:space="preserve"> rozsah</w:t>
            </w:r>
            <w:r w:rsidRPr="00FC632F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2800" w:rsidRPr="00E06373" w:rsidRDefault="00812800" w:rsidP="00B34D1E">
            <w:pPr>
              <w:jc w:val="both"/>
              <w:rPr>
                <w:rFonts w:asciiTheme="minorHAnsi" w:hAnsiTheme="minorHAnsi" w:cs="Arial"/>
                <w:b/>
                <w:bCs/>
                <w:lang w:val="sk-SK"/>
              </w:rPr>
            </w:pPr>
          </w:p>
          <w:p w:rsidR="00812800" w:rsidRDefault="00812800" w:rsidP="00AD175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 OS PRIORYTETOWA</w:t>
            </w:r>
            <w:r w:rsidRPr="00E06373"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br/>
            </w:r>
            <w:r w:rsidRPr="00E06373">
              <w:rPr>
                <w:rFonts w:asciiTheme="minorHAnsi" w:hAnsiTheme="minorHAnsi" w:cs="Arial"/>
                <w:b/>
                <w:bCs/>
              </w:rPr>
              <w:t>Ochrona i rozwój dziedzictwa przyrodniczego i kulturowego obszaru pogranicza</w:t>
            </w:r>
            <w:r w:rsidR="006261F0">
              <w:rPr>
                <w:rFonts w:asciiTheme="minorHAnsi" w:hAnsiTheme="minorHAnsi" w:cs="Arial"/>
                <w:b/>
                <w:bCs/>
              </w:rPr>
              <w:t>/</w:t>
            </w:r>
          </w:p>
          <w:p w:rsidR="00AD1758" w:rsidRDefault="00AD1758" w:rsidP="00AD1758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          </w:t>
            </w:r>
            <w:r w:rsidRPr="00AD1758">
              <w:rPr>
                <w:lang w:val="sk-SK"/>
              </w:rPr>
              <w:t xml:space="preserve">PRIORITNÁ OS </w:t>
            </w:r>
            <w:r w:rsidR="006261F0" w:rsidRPr="00AD1758">
              <w:rPr>
                <w:lang w:val="sk-SK"/>
              </w:rPr>
              <w:t xml:space="preserve">1. </w:t>
            </w:r>
          </w:p>
          <w:p w:rsidR="006261F0" w:rsidRPr="00AD1758" w:rsidRDefault="00AD1758" w:rsidP="00AD1758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          </w:t>
            </w:r>
            <w:r w:rsidR="006261F0" w:rsidRPr="00AD1758">
              <w:rPr>
                <w:lang w:val="sk-SK"/>
              </w:rPr>
              <w:t>Ochrana a rozvoj prírodného a kultúrneho dedičstva cezhraničného územia</w:t>
            </w:r>
          </w:p>
          <w:p w:rsidR="00812800" w:rsidRPr="00E86C46" w:rsidRDefault="004012A6" w:rsidP="00B34D1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sk-SK"/>
              </w:rPr>
            </w:pPr>
            <w:r w:rsidRPr="004012A6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pict>
                <v:rect id="_x0000_s1071" style="position:absolute;left:0;text-align:left;margin-left:1.9pt;margin-top:12.7pt;width:20.3pt;height:29.6pt;z-index:251669504;mso-position-horizontal-relative:margin;mso-position-vertical-relative:margin">
                  <w10:wrap type="square" anchorx="margin" anchory="margin"/>
                </v:rect>
              </w:pict>
            </w:r>
          </w:p>
        </w:tc>
      </w:tr>
      <w:tr w:rsidR="005E352A" w:rsidRPr="006B4940" w:rsidTr="0074786F">
        <w:trPr>
          <w:trHeight w:val="158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Pr="004E6E24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pict>
                <v:rect id="_x0000_s1080" style="position:absolute;left:0;text-align:left;margin-left:7.65pt;margin-top:6.15pt;width:15.3pt;height:21.45pt;z-index:251675648;mso-position-horizontal-relative:margin;mso-position-vertical-relative:margin">
                  <w10:wrap type="square" anchorx="margin" anchory="margin"/>
                </v:rect>
              </w:pict>
            </w:r>
            <w:r w:rsidRPr="006B4940">
              <w:rPr>
                <w:rFonts w:asciiTheme="minorHAnsi" w:hAnsiTheme="minorHAnsi" w:cs="Arial"/>
                <w:b/>
                <w:bCs/>
                <w:sz w:val="20"/>
                <w:szCs w:val="20"/>
                <w:lang w:val="sk-SK"/>
              </w:rPr>
              <w:t>Budowa lub modernizacja transgranicznej infrastruktury rekreacyjnej w pobliżu instytucji kultury, zabytków, parków krajobrazowych i narodowych stanowiących część transgranicznych szlaków turystycznych/</w:t>
            </w:r>
            <w:r w:rsidRPr="006B4940">
              <w:rPr>
                <w:rFonts w:asciiTheme="minorHAnsi" w:hAnsiTheme="minorHAnsi" w:cs="Arial"/>
                <w:i/>
                <w:sz w:val="20"/>
                <w:szCs w:val="20"/>
                <w:lang w:val="sk-SK"/>
              </w:rPr>
              <w:t>Výstavba alebo modernizácia cezhraničnej infraštruktúry cestovného ruchu  v blízkosti kultúrnych inštitúcií, pamätihodností, chránených krajinných oblastí a národných parkov, ktoré</w:t>
            </w:r>
            <w:r>
              <w:rPr>
                <w:rFonts w:asciiTheme="minorHAnsi" w:hAnsiTheme="minorHAnsi" w:cs="Arial"/>
                <w:i/>
                <w:sz w:val="20"/>
                <w:szCs w:val="20"/>
                <w:lang w:val="sk-SK"/>
              </w:rPr>
              <w:t xml:space="preserve"> </w:t>
            </w:r>
            <w:r w:rsidRPr="006B4940">
              <w:rPr>
                <w:rFonts w:asciiTheme="minorHAnsi" w:hAnsiTheme="minorHAnsi" w:cs="Arial"/>
                <w:i/>
                <w:sz w:val="20"/>
                <w:szCs w:val="20"/>
                <w:lang w:val="sk-SK"/>
              </w:rPr>
              <w:t>sú súčasťou cezhraničných turistických trás;</w:t>
            </w:r>
          </w:p>
          <w:p w:rsidR="005E352A" w:rsidRPr="006B4940" w:rsidRDefault="005E352A" w:rsidP="005E352A">
            <w:pPr>
              <w:ind w:left="835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5E352A" w:rsidRPr="00F40400" w:rsidTr="0035140B">
        <w:trPr>
          <w:trHeight w:val="151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Pr="006B4940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/>
                <w:i/>
                <w:sz w:val="20"/>
                <w:szCs w:val="20"/>
                <w:lang w:val="sk-SK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81" style="position:absolute;left:0;text-align:left;margin-left:8.4pt;margin-top:5.2pt;width:15.3pt;height:21.45pt;z-index:251676672;mso-position-horizontal-relative:margin;mso-position-vertical-relative:margin">
                  <w10:wrap type="square" anchorx="margin" anchory="margin"/>
                </v:rect>
              </w:pic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Odnowa i prace konserwatorskie oraz modernizacja obiektów dziedzictwa  kulturowego znajdujących się na transgranicznych szlakach turystycznych,</w:t>
            </w:r>
            <w:r w:rsidRPr="006261F0">
              <w:rPr>
                <w:rFonts w:asciiTheme="minorHAnsi" w:hAnsiTheme="minorHAnsi" w:cs="Arial"/>
                <w:b/>
                <w:sz w:val="20"/>
                <w:szCs w:val="20"/>
              </w:rPr>
              <w:t xml:space="preserve"> w </w: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tym w zakresie efektywności energetycznej/</w:t>
            </w:r>
            <w:r w:rsidRPr="006261F0">
              <w:rPr>
                <w:rFonts w:asciiTheme="minorHAnsi" w:hAnsiTheme="minorHAnsi"/>
                <w:i/>
                <w:sz w:val="20"/>
                <w:szCs w:val="20"/>
                <w:lang w:val="sk-SK" w:eastAsia="en-US"/>
              </w:rPr>
              <w:t>Reštaurátorské a  konzervačné práce a modernizácia objektov kultúrneho dedičstva nachádzajúcich sa pozdĺž cezhraničných turistických trás, vrátane  energetickej efektívnosti</w:t>
            </w:r>
            <w:r>
              <w:rPr>
                <w:rFonts w:asciiTheme="minorHAnsi" w:hAnsiTheme="minorHAnsi"/>
                <w:i/>
                <w:sz w:val="20"/>
                <w:szCs w:val="20"/>
                <w:lang w:val="sk-SK" w:eastAsia="en-US"/>
              </w:rPr>
              <w:t>;</w:t>
            </w:r>
          </w:p>
          <w:p w:rsidR="005E352A" w:rsidRPr="006261F0" w:rsidRDefault="005E352A" w:rsidP="005E352A">
            <w:pPr>
              <w:ind w:left="835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</w:tr>
      <w:tr w:rsidR="005E352A" w:rsidRPr="00F40400" w:rsidTr="00A01FF6">
        <w:trPr>
          <w:trHeight w:val="151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82" style="position:absolute;left:0;text-align:left;margin-left:7.65pt;margin-top:4.1pt;width:15.3pt;height:21.45pt;z-index:251677696;mso-position-horizontal-relative:margin;mso-position-vertical-relative:margin">
                  <w10:wrap type="square" anchorx="margin" anchory="margin"/>
                </v:rect>
              </w:pic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Programy współpracy między instytucjami, w tym wzajemna wymiana zabytków ruchomych i muzealiów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Pr="006261F0">
              <w:rPr>
                <w:rFonts w:asciiTheme="minorHAnsi" w:hAnsiTheme="minorHAnsi" w:cs="Arial"/>
                <w:sz w:val="20"/>
                <w:szCs w:val="20"/>
              </w:rPr>
              <w:t xml:space="preserve">Programy </w:t>
            </w:r>
            <w:proofErr w:type="spellStart"/>
            <w:r w:rsidRPr="006261F0">
              <w:rPr>
                <w:rFonts w:asciiTheme="minorHAnsi" w:hAnsiTheme="minorHAnsi" w:cs="Arial"/>
                <w:sz w:val="20"/>
                <w:szCs w:val="20"/>
              </w:rPr>
              <w:t>spolupráce</w:t>
            </w:r>
            <w:proofErr w:type="spellEnd"/>
            <w:r w:rsidRPr="006261F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sz w:val="20"/>
                <w:szCs w:val="20"/>
              </w:rPr>
              <w:t>medzi</w:t>
            </w:r>
            <w:proofErr w:type="spellEnd"/>
            <w:r w:rsidRPr="006261F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sz w:val="20"/>
                <w:szCs w:val="20"/>
              </w:rPr>
              <w:t>inštitúciami</w:t>
            </w:r>
            <w:proofErr w:type="spellEnd"/>
            <w:r w:rsidRPr="006261F0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proofErr w:type="spellStart"/>
            <w:r w:rsidRPr="006261F0">
              <w:rPr>
                <w:rFonts w:asciiTheme="minorHAnsi" w:hAnsiTheme="minorHAnsi" w:cs="Arial"/>
                <w:sz w:val="20"/>
                <w:szCs w:val="20"/>
              </w:rPr>
              <w:t>vrátane</w:t>
            </w:r>
            <w:proofErr w:type="spellEnd"/>
            <w:r w:rsidRPr="006261F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sz w:val="20"/>
                <w:szCs w:val="20"/>
              </w:rPr>
              <w:t>spoločnej</w:t>
            </w:r>
            <w:proofErr w:type="spellEnd"/>
            <w:r w:rsidRPr="006261F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sz w:val="20"/>
                <w:szCs w:val="20"/>
              </w:rPr>
              <w:t>výmeny</w:t>
            </w:r>
            <w:proofErr w:type="spellEnd"/>
            <w:r w:rsidRPr="006261F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sz w:val="20"/>
                <w:szCs w:val="20"/>
              </w:rPr>
              <w:t>hnuteľného</w:t>
            </w:r>
            <w:proofErr w:type="spellEnd"/>
            <w:r w:rsidRPr="006261F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sz w:val="20"/>
                <w:szCs w:val="20"/>
              </w:rPr>
              <w:t>kultúrneho</w:t>
            </w:r>
            <w:proofErr w:type="spellEnd"/>
            <w:r w:rsidRPr="006261F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sz w:val="20"/>
                <w:szCs w:val="20"/>
              </w:rPr>
              <w:t>majetku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:rsidR="005E352A" w:rsidRPr="006261F0" w:rsidRDefault="005E352A" w:rsidP="005E352A">
            <w:pPr>
              <w:ind w:left="835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E352A" w:rsidRPr="00F40400" w:rsidTr="0041185C">
        <w:trPr>
          <w:trHeight w:val="151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83" style="position:absolute;left:0;text-align:left;margin-left:5.85pt;margin-top:5.75pt;width:15.3pt;height:21.45pt;z-index:251678720;mso-position-horizontal-relative:margin;mso-position-vertical-relative:margin">
                  <w10:wrap type="square" anchorx="margin" anchory="margin"/>
                </v:rect>
              </w:pic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Nawiązanie i rozwój transgranicznej współpracy międzysektorowej na rzecz dziedzictwa obszaru pogranicza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Vytvorenie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a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rozvoj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cezhraničnej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medzisektorovej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spolupráce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týkajúcej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sa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dedičstva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cezhraničného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územi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;</w:t>
            </w:r>
          </w:p>
          <w:p w:rsidR="005E352A" w:rsidRPr="006261F0" w:rsidRDefault="005E352A" w:rsidP="005E352A">
            <w:pPr>
              <w:ind w:left="835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E352A" w:rsidRPr="00F40400" w:rsidTr="00226521">
        <w:trPr>
          <w:trHeight w:val="151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84" style="position:absolute;left:0;text-align:left;margin-left:6.6pt;margin-top:6.7pt;width:15.3pt;height:21.45pt;z-index:251679744;mso-position-horizontal-relative:margin;mso-position-vertical-relative:margin">
                  <w10:wrap type="square" anchorx="margin" anchory="margin"/>
                </v:rect>
              </w:pic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Opracowanie i wdrażanie wspólnych transgranicznych standardów</w:t>
            </w:r>
            <w:r w:rsidRPr="006261F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 wytycznych w zakresie ochrony i zachowania dziedzictwa kulturowego</w:t>
            </w:r>
            <w:r w:rsidRPr="006261F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 przyrodniczego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Rozvoj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a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implementácia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spoločných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cezhraničných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štandardov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a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nariadení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 v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oblasti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ochrany a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starostlivosti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o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kultúrne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a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prírodné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dedičstv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o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;</w:t>
            </w:r>
          </w:p>
          <w:p w:rsidR="005E352A" w:rsidRPr="006261F0" w:rsidRDefault="005E352A" w:rsidP="005E352A">
            <w:pPr>
              <w:ind w:left="835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E352A" w:rsidRPr="00F40400" w:rsidTr="003363C5">
        <w:trPr>
          <w:trHeight w:val="151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85" style="position:absolute;left:0;text-align:left;margin-left:7.35pt;margin-top:4.2pt;width:15.3pt;height:21.45pt;z-index:251680768;mso-position-horizontal-relative:margin;mso-position-vertical-relative:margin">
                  <w10:wrap type="square" anchorx="margin" anchory="margin"/>
                </v:rect>
              </w:pic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Wspólne </w:t>
            </w:r>
            <w:proofErr w:type="spellStart"/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transgraniczne</w:t>
            </w:r>
            <w:proofErr w:type="spellEnd"/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działania edukacyjne promujące dziedzictwo kulturowe i przyrodnicze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Spoločné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cezhraničné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vzdelávacie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aktivity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zamerané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na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propagáciu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kultúrneho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a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prírodného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dedičstv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;</w:t>
            </w:r>
          </w:p>
          <w:p w:rsidR="005E352A" w:rsidRPr="006261F0" w:rsidRDefault="005E352A" w:rsidP="005E352A">
            <w:pPr>
              <w:ind w:left="835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E352A" w:rsidRPr="00F40400" w:rsidTr="00132529">
        <w:trPr>
          <w:trHeight w:val="151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86" style="position:absolute;left:0;text-align:left;margin-left:7.35pt;margin-top:4.45pt;width:15.3pt;height:21.45pt;z-index:251681792;mso-position-horizontal-relative:margin;mso-position-vertical-relative:margin">
                  <w10:wrap type="square" anchorx="margin" anchory="margin"/>
                </v:rect>
              </w:pic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Działania na rzecz integracji transgranicznej i budowania wspólnej tożsamości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Podpora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cezhraničnej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integrácie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a 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budovanie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spoločnej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identity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;</w:t>
            </w:r>
          </w:p>
          <w:p w:rsidR="005E352A" w:rsidRPr="00AD1758" w:rsidRDefault="005E352A" w:rsidP="005E352A">
            <w:pPr>
              <w:ind w:left="835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E352A" w:rsidRPr="00F40400" w:rsidTr="00445107">
        <w:trPr>
          <w:trHeight w:val="151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87" style="position:absolute;left:0;text-align:left;margin-left:6.65pt;margin-top:.9pt;width:15.3pt;height:21.45pt;z-index:251682816;mso-position-horizontal-relative:margin;mso-position-vertical-relative:margin">
                  <w10:wrap type="square" anchorx="margin" anchory="margin"/>
                </v:rect>
              </w:pic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Działania edukacyjne w dziedzinie zarządzania ryzykiem i bezpieczeństwem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Vzdelávacie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aktivity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v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oblasti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riadenia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rizík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a 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bezpečnosti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;</w:t>
            </w:r>
          </w:p>
          <w:p w:rsidR="005E352A" w:rsidRPr="00AD1758" w:rsidRDefault="005E352A" w:rsidP="005E352A">
            <w:pPr>
              <w:ind w:left="835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E352A" w:rsidRPr="00F40400" w:rsidTr="004E7D80">
        <w:trPr>
          <w:trHeight w:val="151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89" style="position:absolute;left:0;text-align:left;margin-left:7.4pt;margin-top:3.05pt;width:15.3pt;height:21.45pt;z-index:251683840;mso-position-horizontal-relative:margin;mso-position-vertical-relative:margin">
                  <w10:wrap type="square" anchorx="margin" anchory="margin"/>
                </v:rect>
              </w:pic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Wspólne szkolenia dla przewodników, konserwatorów i przedstawicieli instytucji zaangażowanych w działania na rzecz ochrony dziedzictwa przyrodniczego i kulturowego pogranicza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Spoločné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školenia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pre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sprievodcov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reštaurátorov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a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zástupcov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inštitúcií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zapojených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aktivít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súvisiacich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s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ochranou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kultúrneho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a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prírodného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dedičstva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pohraničia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;</w:t>
            </w:r>
          </w:p>
          <w:p w:rsidR="005E352A" w:rsidRPr="00AD1758" w:rsidRDefault="005E352A" w:rsidP="005E352A">
            <w:pPr>
              <w:ind w:left="835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E352A" w:rsidRPr="00F40400" w:rsidTr="0090210A">
        <w:trPr>
          <w:trHeight w:val="151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90" style="position:absolute;left:0;text-align:left;margin-left:5.9pt;margin-top:4.9pt;width:15.3pt;height:21.45pt;z-index:251684864;mso-position-horizontal-relative:margin;mso-position-vertical-relative:margin">
                  <w10:wrap type="square" anchorx="margin" anchory="margin"/>
                </v:rect>
              </w:pic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Wspólna transgraniczna promocja realizowana w celu promocji atrakcji przyrodniczych </w: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i kulturalnych terenu pogranicza i zwiększenia liczby ich odwiedzin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Spoločná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cezhraničná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podpora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kultúrneho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a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prírodného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dedičstva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cezhraničného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územia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s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cieľom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jeho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propagácie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a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zvýšenia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návštevnosti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;</w:t>
            </w:r>
          </w:p>
          <w:p w:rsidR="005E352A" w:rsidRPr="00AD1758" w:rsidRDefault="005E352A" w:rsidP="005E352A">
            <w:pPr>
              <w:ind w:left="835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E352A" w:rsidRPr="00F40400" w:rsidTr="00F5044C">
        <w:trPr>
          <w:trHeight w:val="151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91" style="position:absolute;left:0;text-align:left;margin-left:8.15pt;margin-top:3.5pt;width:15.3pt;height:21.45pt;z-index:251685888;mso-position-horizontal-relative:margin;mso-position-vertical-relative:margin">
                  <w10:wrap type="square" anchorx="margin" anchory="margin"/>
                </v:rect>
              </w:pic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Wykorzystanie narzędzi teleinformatycznych do zachowania i promowania zasobów dziedzictwa kulturowego i przyrodniczego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Využitie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nástrojov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IT na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starostlivosť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a podporu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pre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spoločné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zdroje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kultúrneho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a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prírodného</w:t>
            </w:r>
            <w:proofErr w:type="spellEnd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dedičstva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;</w:t>
            </w:r>
          </w:p>
          <w:p w:rsidR="005E352A" w:rsidRPr="00AD1758" w:rsidRDefault="005E352A" w:rsidP="005E352A">
            <w:pPr>
              <w:ind w:left="835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E352A" w:rsidRPr="00F40400" w:rsidTr="004A11C7">
        <w:trPr>
          <w:trHeight w:val="151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835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92" style="position:absolute;left:0;text-align:left;margin-left:8.15pt;margin-top:3.05pt;width:15.3pt;height:21.45pt;z-index:251686912;mso-position-horizontal-relative:margin;mso-position-vertical-relative:margin">
                  <w10:wrap type="square" anchorx="margin" anchory="margin"/>
                </v:rect>
              </w:pict>
            </w:r>
            <w:r w:rsidRPr="006261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Działania na rzecz wspólnej ochrony środowiska naturalnego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Aktivity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v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prospech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spoločnej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ochrany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prírodného</w:t>
            </w:r>
            <w:proofErr w:type="spellEnd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6261F0">
              <w:rPr>
                <w:rFonts w:asciiTheme="minorHAnsi" w:hAnsiTheme="minorHAnsi" w:cs="Arial"/>
                <w:i/>
                <w:sz w:val="20"/>
                <w:szCs w:val="20"/>
              </w:rPr>
              <w:t>prostredia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  <w:p w:rsidR="005E352A" w:rsidRPr="00AD1758" w:rsidRDefault="005E352A" w:rsidP="005E352A">
            <w:pPr>
              <w:ind w:left="835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12800" w:rsidRPr="00F40400" w:rsidTr="00E06373">
        <w:trPr>
          <w:trHeight w:val="940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812800" w:rsidRDefault="00812800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2800" w:rsidRDefault="00812800" w:rsidP="00B34D1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261F0" w:rsidRDefault="00812800" w:rsidP="006261F0">
            <w:pPr>
              <w:rPr>
                <w:rFonts w:asciiTheme="minorHAnsi" w:hAnsiTheme="minorHAnsi" w:cs="Arial"/>
                <w:b/>
                <w:bCs/>
              </w:rPr>
            </w:pPr>
            <w:r w:rsidRPr="006261F0">
              <w:rPr>
                <w:rFonts w:asciiTheme="minorHAnsi" w:hAnsiTheme="minorHAnsi" w:cs="Arial"/>
                <w:b/>
                <w:bCs/>
                <w:iCs/>
              </w:rPr>
              <w:t>III OS PRIORYTETOWA</w:t>
            </w:r>
            <w:r w:rsidR="006261F0">
              <w:rPr>
                <w:b/>
                <w:i/>
                <w:lang w:val="sk-SK"/>
              </w:rPr>
              <w:br/>
            </w:r>
            <w:r w:rsidRPr="00E06373">
              <w:rPr>
                <w:rFonts w:asciiTheme="minorHAnsi" w:hAnsiTheme="minorHAnsi" w:cs="Arial"/>
                <w:b/>
                <w:bCs/>
              </w:rPr>
              <w:t>Rozwój edukacji transgranicznej i uczenia się przez całe życie</w:t>
            </w:r>
          </w:p>
          <w:p w:rsidR="006261F0" w:rsidRPr="006261F0" w:rsidRDefault="005E352A" w:rsidP="006261F0">
            <w:pPr>
              <w:rPr>
                <w:lang w:val="sk-SK"/>
              </w:rPr>
            </w:pPr>
            <w:r w:rsidRPr="004012A6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pict>
                <v:rect id="_x0000_s1070" style="position:absolute;margin-left:4.4pt;margin-top:15.55pt;width:20.3pt;height:29.6pt;z-index:251668480;mso-position-horizontal-relative:margin;mso-position-vertical-relative:margin">
                  <w10:wrap type="square" anchorx="margin" anchory="margin"/>
                </v:rect>
              </w:pict>
            </w:r>
            <w:r w:rsidR="006261F0" w:rsidRPr="006261F0">
              <w:rPr>
                <w:lang w:val="sk-SK"/>
              </w:rPr>
              <w:t>PRIORITNÁ OS 3 - Rovoj cezhraničného a celoživotného vzdelávania</w:t>
            </w:r>
          </w:p>
          <w:p w:rsidR="00812800" w:rsidRPr="006261F0" w:rsidRDefault="00812800" w:rsidP="006261F0">
            <w:pPr>
              <w:rPr>
                <w:rFonts w:asciiTheme="minorHAnsi" w:hAnsiTheme="minorHAnsi" w:cs="Arial"/>
                <w:bCs/>
              </w:rPr>
            </w:pPr>
          </w:p>
        </w:tc>
      </w:tr>
      <w:tr w:rsidR="005E352A" w:rsidRPr="005E5FCF" w:rsidTr="00382281">
        <w:trPr>
          <w:trHeight w:val="138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693"/>
              <w:jc w:val="both"/>
              <w:rPr>
                <w:rFonts w:asciiTheme="minorHAnsi" w:hAnsiTheme="minorHAnsi" w:cs="Arial"/>
                <w:i/>
                <w:noProof/>
                <w:sz w:val="20"/>
                <w:szCs w:val="20"/>
              </w:rPr>
            </w:pPr>
            <w:r w:rsidRPr="00812800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Wspólne transgraniczne programy i inicjatywy dla uczniów i nauczycieli w placówkach edukacji specjalistycznej i zawodowej</w:t>
            </w: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 xml:space="preserve">/ </w:t>
            </w:r>
            <w:r w:rsidRPr="006261F0"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Spoločné programy/ iniciatívy cezhraničnej výmeny a vzdelávania pre  študentov a učiteľov v sektore vzdelávacích inštitúcií  profesijnej a odbornej prípravy;</w:t>
            </w:r>
          </w:p>
          <w:p w:rsidR="005E352A" w:rsidRPr="006261F0" w:rsidRDefault="005E352A" w:rsidP="005E352A">
            <w:pPr>
              <w:ind w:left="693"/>
              <w:jc w:val="both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74" style="position:absolute;left:0;text-align:left;margin-left:5.15pt;margin-top:7.85pt;width:15.3pt;height:21.45pt;z-index:251670528;mso-position-horizontal-relative:margin;mso-position-vertical-relative:margin">
                  <w10:wrap type="square" anchorx="margin" anchory="margin"/>
                </v:rect>
              </w:pict>
            </w:r>
          </w:p>
        </w:tc>
      </w:tr>
      <w:tr w:rsidR="005E352A" w:rsidRPr="005E5FCF" w:rsidTr="00AE7445">
        <w:trPr>
          <w:trHeight w:val="138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jc w:val="both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75" style="position:absolute;left:0;text-align:left;margin-left:5.15pt;margin-top:6.2pt;width:15.3pt;height:21.45pt;z-index:251671552;mso-position-horizontal-relative:margin;mso-position-vertical-relative:margin">
                  <w10:wrap type="square" anchorx="margin" anchory="margin"/>
                </v:rect>
              </w:pict>
            </w: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 xml:space="preserve">  </w:t>
            </w:r>
            <w:r w:rsidRPr="00812800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Wspólne opracowanie i promocja oferty edukacji specjalistycznej i zawodowej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 xml:space="preserve">/ </w:t>
            </w:r>
          </w:p>
          <w:p w:rsidR="005E352A" w:rsidRDefault="005E352A" w:rsidP="005E352A">
            <w:pPr>
              <w:jc w:val="both"/>
              <w:rPr>
                <w:rFonts w:asciiTheme="minorHAnsi" w:hAnsiTheme="minorHAnsi" w:cs="Arial"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 xml:space="preserve">  </w:t>
            </w:r>
            <w:r w:rsidRPr="006261F0"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Spoločná príprava a propagácia ponuky profesijného a odborného vzdelania;</w:t>
            </w:r>
          </w:p>
          <w:p w:rsidR="005E352A" w:rsidRPr="006261F0" w:rsidRDefault="005E352A" w:rsidP="005E352A">
            <w:pPr>
              <w:ind w:left="693"/>
              <w:jc w:val="both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</w:tc>
      </w:tr>
      <w:tr w:rsidR="005E352A" w:rsidRPr="005E5FCF" w:rsidTr="009C3EDB">
        <w:trPr>
          <w:trHeight w:val="138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693"/>
              <w:jc w:val="both"/>
              <w:rPr>
                <w:rFonts w:asciiTheme="minorHAnsi" w:hAnsiTheme="minorHAnsi" w:cs="Arial"/>
                <w:i/>
                <w:noProof/>
                <w:sz w:val="20"/>
                <w:szCs w:val="20"/>
              </w:rPr>
            </w:pPr>
            <w:r w:rsidRPr="00812800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Realizacja transgranicznych działań wspieraj</w:t>
            </w: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 xml:space="preserve">ących tzw. włączenie społeczne </w:t>
            </w:r>
            <w:r w:rsidRPr="00812800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i partycypację społeczną, scalających obszar pogr</w:t>
            </w: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anicza jako obszar funkcjonalny</w:t>
            </w:r>
            <w:r w:rsidRPr="006261F0">
              <w:rPr>
                <w:rFonts w:asciiTheme="minorHAnsi" w:hAnsiTheme="minorHAnsi" w:cs="Arial"/>
                <w:bCs/>
                <w:i/>
                <w:noProof/>
                <w:sz w:val="20"/>
                <w:szCs w:val="20"/>
              </w:rPr>
              <w:t xml:space="preserve">/ </w:t>
            </w:r>
            <w:r w:rsidRPr="006261F0"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Implementácia cezhraničných aktivít zameraných na podporu sociálnej integrácie a účasti obyvateľov;</w:t>
            </w:r>
          </w:p>
          <w:p w:rsidR="005E352A" w:rsidRPr="006261F0" w:rsidRDefault="005E352A" w:rsidP="005E352A">
            <w:pPr>
              <w:ind w:left="693"/>
              <w:jc w:val="both"/>
              <w:rPr>
                <w:rFonts w:asciiTheme="minorHAnsi" w:hAnsiTheme="minorHAnsi" w:cs="Arial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76" style="position:absolute;left:0;text-align:left;margin-left:5.9pt;margin-top:10.45pt;width:15.3pt;height:21.45pt;z-index:251672576;mso-position-horizontal-relative:margin;mso-position-vertical-relative:margin">
                  <w10:wrap type="square" anchorx="margin" anchory="margin"/>
                </v:rect>
              </w:pict>
            </w:r>
          </w:p>
        </w:tc>
      </w:tr>
      <w:tr w:rsidR="005E352A" w:rsidRPr="005E5FCF" w:rsidTr="00580490">
        <w:trPr>
          <w:trHeight w:val="138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693"/>
              <w:jc w:val="both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77" style="position:absolute;left:0;text-align:left;margin-left:5.15pt;margin-top:6.75pt;width:15.3pt;height:21.45pt;z-index:251673600;mso-position-horizontal-relative:margin;mso-position-vertical-relative:margin">
                  <w10:wrap type="square" anchorx="margin" anchory="margin"/>
                </v:rect>
              </w:pict>
            </w:r>
          </w:p>
          <w:p w:rsidR="005E352A" w:rsidRDefault="005E352A" w:rsidP="005E352A">
            <w:pPr>
              <w:ind w:left="693"/>
              <w:jc w:val="both"/>
              <w:rPr>
                <w:rFonts w:asciiTheme="minorHAnsi" w:hAnsiTheme="minorHAnsi" w:cs="Arial"/>
                <w:i/>
                <w:noProof/>
                <w:sz w:val="20"/>
                <w:szCs w:val="20"/>
              </w:rPr>
            </w:pPr>
            <w:r w:rsidRPr="00812800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Transgraniczna wymiana dobrych praktyk</w:t>
            </w: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 xml:space="preserve">/ </w:t>
            </w:r>
            <w:r w:rsidRPr="006261F0"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Cezhraničná výmena dobrej praxe;</w:t>
            </w:r>
          </w:p>
          <w:p w:rsidR="005E352A" w:rsidRPr="006261F0" w:rsidRDefault="005E352A" w:rsidP="005E352A">
            <w:pPr>
              <w:jc w:val="both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5E352A" w:rsidRPr="005E5FCF" w:rsidTr="00541D6C">
        <w:trPr>
          <w:trHeight w:val="138"/>
          <w:jc w:val="center"/>
        </w:trPr>
        <w:tc>
          <w:tcPr>
            <w:tcW w:w="22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5E352A" w:rsidRDefault="005E352A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352A" w:rsidRDefault="005E352A" w:rsidP="005E352A">
            <w:pPr>
              <w:ind w:left="693"/>
              <w:jc w:val="both"/>
              <w:rPr>
                <w:rFonts w:asciiTheme="minorHAnsi" w:hAnsiTheme="minorHAnsi" w:cs="Arial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pict>
                <v:rect id="_x0000_s1078" style="position:absolute;left:0;text-align:left;margin-left:5.15pt;margin-top:7.5pt;width:15.3pt;height:21.45pt;z-index:251674624;mso-position-horizontal-relative:margin;mso-position-vertical-relative:margin">
                  <w10:wrap type="square" anchorx="margin" anchory="margin"/>
                </v:rect>
              </w:pict>
            </w:r>
            <w:r w:rsidRPr="00812800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Działania mające na celu określenie potrzeb w kontekście edukacji specjalistycznej i zawodowej</w:t>
            </w:r>
            <w:r w:rsidRPr="006261F0">
              <w:rPr>
                <w:rFonts w:asciiTheme="minorHAnsi" w:hAnsiTheme="minorHAnsi" w:cs="Arial"/>
                <w:bCs/>
                <w:i/>
                <w:noProof/>
                <w:sz w:val="20"/>
                <w:szCs w:val="20"/>
              </w:rPr>
              <w:t>/</w:t>
            </w:r>
          </w:p>
          <w:p w:rsidR="005E352A" w:rsidRDefault="005E352A" w:rsidP="005E352A">
            <w:pPr>
              <w:ind w:left="693"/>
              <w:jc w:val="both"/>
              <w:rPr>
                <w:rFonts w:asciiTheme="minorHAnsi" w:hAnsiTheme="minorHAnsi" w:cs="Arial"/>
                <w:i/>
                <w:noProof/>
                <w:sz w:val="20"/>
                <w:szCs w:val="20"/>
              </w:rPr>
            </w:pPr>
            <w:r w:rsidRPr="006261F0"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Aktivity zamerané na identifikáciu potrieb profesijného a odborného vzdelávania.</w:t>
            </w:r>
          </w:p>
          <w:p w:rsidR="005E352A" w:rsidRPr="006261F0" w:rsidRDefault="005E352A" w:rsidP="005E352A">
            <w:pPr>
              <w:ind w:left="693"/>
              <w:jc w:val="both"/>
              <w:rPr>
                <w:rFonts w:asciiTheme="minorHAnsi" w:hAnsiTheme="minorHAnsi" w:cs="Arial"/>
                <w:bCs/>
                <w:i/>
                <w:noProof/>
                <w:sz w:val="20"/>
                <w:szCs w:val="20"/>
              </w:rPr>
            </w:pPr>
          </w:p>
        </w:tc>
      </w:tr>
      <w:tr w:rsidR="00CB5B4B" w:rsidTr="00812800">
        <w:trPr>
          <w:trHeight w:val="1536"/>
          <w:jc w:val="center"/>
        </w:trPr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4D1E" w:rsidRPr="00B34D1E" w:rsidRDefault="00B34D1E" w:rsidP="00B34D1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4D1E">
              <w:rPr>
                <w:rFonts w:ascii="Verdana" w:hAnsi="Verdana" w:cs="Arial"/>
                <w:b/>
                <w:sz w:val="20"/>
                <w:szCs w:val="20"/>
              </w:rPr>
              <w:t>Opis projektu- planowane najważniejsze działania /</w:t>
            </w:r>
          </w:p>
          <w:p w:rsidR="00B34D1E" w:rsidRPr="00B34D1E" w:rsidRDefault="00B34D1E" w:rsidP="00B34D1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4D1E">
              <w:rPr>
                <w:rFonts w:ascii="Verdana" w:hAnsi="Verdana" w:cs="Arial"/>
                <w:b/>
                <w:sz w:val="20"/>
                <w:szCs w:val="20"/>
              </w:rPr>
              <w:t xml:space="preserve">Popis projektu – </w:t>
            </w:r>
            <w:r w:rsidRPr="00502DD0">
              <w:rPr>
                <w:rFonts w:ascii="Verdana" w:hAnsi="Verdana" w:cs="Arial"/>
                <w:b/>
                <w:sz w:val="20"/>
                <w:szCs w:val="20"/>
                <w:lang w:val="sk-SK"/>
              </w:rPr>
              <w:t>planované najdôležitejšie aktivity</w:t>
            </w:r>
          </w:p>
          <w:p w:rsidR="00CB5B4B" w:rsidRPr="00F40400" w:rsidRDefault="00CB5B4B" w:rsidP="00B34D1E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5B4B" w:rsidTr="00812800">
        <w:trPr>
          <w:trHeight w:val="1685"/>
          <w:jc w:val="center"/>
        </w:trPr>
        <w:tc>
          <w:tcPr>
            <w:tcW w:w="22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CB5B4B" w:rsidRDefault="00CB5B4B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5B4B" w:rsidTr="00B34D1E">
        <w:trPr>
          <w:trHeight w:val="1161"/>
          <w:jc w:val="center"/>
        </w:trPr>
        <w:tc>
          <w:tcPr>
            <w:tcW w:w="22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B5B4B" w:rsidRPr="00FC632F" w:rsidRDefault="00CB5B4B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C632F">
              <w:rPr>
                <w:rFonts w:ascii="Verdana" w:hAnsi="Verdana" w:cs="Arial"/>
                <w:b/>
                <w:sz w:val="20"/>
                <w:szCs w:val="20"/>
              </w:rPr>
              <w:t>Przewidywany czas realizacji projektu (od –do)/</w:t>
            </w:r>
          </w:p>
          <w:p w:rsidR="00CB5B4B" w:rsidRPr="00FC632F" w:rsidRDefault="00CB5B4B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C632F">
              <w:rPr>
                <w:rFonts w:ascii="Verdana" w:hAnsi="Verdana" w:cs="Arial"/>
                <w:b/>
                <w:sz w:val="20"/>
                <w:szCs w:val="20"/>
                <w:lang w:val="sk-SK"/>
              </w:rPr>
              <w:t>Predpokladaný dátum začatia a ukon</w:t>
            </w:r>
            <w:r w:rsidRPr="00FC632F">
              <w:rPr>
                <w:rFonts w:ascii="Calibri" w:hAnsi="Calibri" w:cs="Arial"/>
                <w:b/>
                <w:sz w:val="20"/>
                <w:szCs w:val="20"/>
                <w:lang w:val="sk-SK"/>
              </w:rPr>
              <w:t>č</w:t>
            </w:r>
            <w:r w:rsidRPr="00FC632F">
              <w:rPr>
                <w:rFonts w:ascii="Verdana" w:hAnsi="Verdana" w:cs="Arial"/>
                <w:b/>
                <w:sz w:val="20"/>
                <w:szCs w:val="20"/>
                <w:lang w:val="sk-SK"/>
              </w:rPr>
              <w:t>ena projektu</w:t>
            </w:r>
            <w:r w:rsidR="00A20107" w:rsidRPr="00FC632F">
              <w:rPr>
                <w:rFonts w:ascii="Verdana" w:hAnsi="Verdana" w:cs="Arial"/>
                <w:b/>
                <w:sz w:val="20"/>
                <w:szCs w:val="20"/>
                <w:lang w:val="sk-SK"/>
              </w:rPr>
              <w:t xml:space="preserve"> (od-do)</w:t>
            </w:r>
          </w:p>
        </w:tc>
        <w:tc>
          <w:tcPr>
            <w:tcW w:w="8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B5B4B" w:rsidRDefault="00CB5B4B" w:rsidP="008E187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5B4B" w:rsidTr="00B34D1E">
        <w:trPr>
          <w:trHeight w:val="1161"/>
          <w:jc w:val="center"/>
        </w:trPr>
        <w:tc>
          <w:tcPr>
            <w:tcW w:w="22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B5B4B" w:rsidRPr="00FC632F" w:rsidRDefault="00CB5B4B" w:rsidP="00A2010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C632F">
              <w:rPr>
                <w:rFonts w:ascii="Verdana" w:hAnsi="Verdana" w:cs="Arial"/>
                <w:b/>
                <w:sz w:val="20"/>
                <w:szCs w:val="20"/>
              </w:rPr>
              <w:t>Planowany, orientacyjny budżet projektu</w:t>
            </w:r>
            <w:r w:rsidR="005E5FCF" w:rsidRPr="00FC632F">
              <w:rPr>
                <w:rFonts w:ascii="Verdana" w:hAnsi="Verdana" w:cs="Arial"/>
                <w:b/>
                <w:sz w:val="20"/>
                <w:szCs w:val="20"/>
              </w:rPr>
              <w:t>/</w:t>
            </w:r>
            <w:r w:rsidR="005E5FCF" w:rsidRPr="00FC632F">
              <w:rPr>
                <w:rFonts w:ascii="Verdana" w:hAnsi="Verdana" w:cs="Arial"/>
                <w:b/>
                <w:sz w:val="20"/>
                <w:szCs w:val="20"/>
                <w:lang w:val="sk-SK"/>
              </w:rPr>
              <w:t xml:space="preserve"> </w:t>
            </w:r>
            <w:r w:rsidR="00A20107" w:rsidRPr="00FC632F">
              <w:rPr>
                <w:rFonts w:ascii="Verdana" w:hAnsi="Verdana" w:cs="Arial"/>
                <w:b/>
                <w:sz w:val="20"/>
                <w:szCs w:val="20"/>
                <w:lang w:val="sk-SK"/>
              </w:rPr>
              <w:t>Planovan</w:t>
            </w:r>
            <w:r w:rsidR="00A20107" w:rsidRPr="00FC632F">
              <w:rPr>
                <w:rFonts w:ascii="Calibri" w:hAnsi="Calibri" w:cs="Arial"/>
                <w:b/>
                <w:sz w:val="20"/>
                <w:szCs w:val="20"/>
                <w:lang w:val="sk-SK"/>
              </w:rPr>
              <w:t>ý</w:t>
            </w:r>
            <w:r w:rsidR="00A20107" w:rsidRPr="00FC632F">
              <w:rPr>
                <w:rFonts w:ascii="Verdana" w:hAnsi="Verdana" w:cs="Arial"/>
                <w:b/>
                <w:sz w:val="20"/>
                <w:szCs w:val="20"/>
                <w:lang w:val="sk-SK"/>
              </w:rPr>
              <w:t xml:space="preserve"> </w:t>
            </w:r>
            <w:r w:rsidR="005E5FCF" w:rsidRPr="00FC632F">
              <w:rPr>
                <w:rFonts w:ascii="Verdana" w:hAnsi="Verdana" w:cs="Arial"/>
                <w:b/>
                <w:sz w:val="20"/>
                <w:szCs w:val="20"/>
                <w:lang w:val="sk-SK"/>
              </w:rPr>
              <w:t>orientačný rozpočet projektu</w:t>
            </w:r>
          </w:p>
        </w:tc>
        <w:tc>
          <w:tcPr>
            <w:tcW w:w="8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B5B4B" w:rsidRDefault="00CB5B4B" w:rsidP="008E187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5B4B" w:rsidTr="00B34D1E">
        <w:trPr>
          <w:trHeight w:val="1092"/>
          <w:jc w:val="center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B5B4B" w:rsidRPr="00B34D1E" w:rsidRDefault="00CB5B4B" w:rsidP="00B34D1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4D1E">
              <w:rPr>
                <w:rFonts w:ascii="Verdana" w:hAnsi="Verdana" w:cs="Arial"/>
                <w:b/>
                <w:sz w:val="20"/>
                <w:szCs w:val="20"/>
              </w:rPr>
              <w:t>Oczekiwania wobec poszukiwanego partnera /</w:t>
            </w:r>
            <w:r w:rsidRPr="00B34D1E">
              <w:rPr>
                <w:rFonts w:ascii="Verdana" w:hAnsi="Verdana" w:cs="Arial"/>
                <w:b/>
                <w:sz w:val="20"/>
                <w:szCs w:val="20"/>
                <w:lang w:val="sk-SK"/>
              </w:rPr>
              <w:t xml:space="preserve">Očakávania týkajúce </w:t>
            </w:r>
            <w:r w:rsidR="00A20107" w:rsidRPr="00B34D1E">
              <w:rPr>
                <w:rFonts w:ascii="Verdana" w:hAnsi="Verdana" w:cs="Arial"/>
                <w:b/>
                <w:sz w:val="20"/>
                <w:szCs w:val="20"/>
                <w:lang w:val="sk-SK"/>
              </w:rPr>
              <w:t xml:space="preserve">sa </w:t>
            </w:r>
            <w:r w:rsidRPr="00B34D1E">
              <w:rPr>
                <w:rFonts w:ascii="Verdana" w:hAnsi="Verdana" w:cs="Arial"/>
                <w:b/>
                <w:sz w:val="20"/>
                <w:szCs w:val="20"/>
                <w:lang w:val="sk-SK"/>
              </w:rPr>
              <w:t>hľad</w:t>
            </w:r>
            <w:r w:rsidR="002F35BA" w:rsidRPr="00B34D1E">
              <w:rPr>
                <w:rFonts w:ascii="Verdana" w:hAnsi="Verdana" w:cs="Arial"/>
                <w:b/>
                <w:sz w:val="20"/>
                <w:szCs w:val="20"/>
                <w:lang w:val="sk-SK"/>
              </w:rPr>
              <w:t>a</w:t>
            </w:r>
            <w:r w:rsidRPr="00B34D1E">
              <w:rPr>
                <w:rFonts w:ascii="Verdana" w:hAnsi="Verdana" w:cs="Arial"/>
                <w:b/>
                <w:sz w:val="20"/>
                <w:szCs w:val="20"/>
                <w:lang w:val="sk-SK"/>
              </w:rPr>
              <w:t>ného partnera</w:t>
            </w:r>
          </w:p>
        </w:tc>
        <w:tc>
          <w:tcPr>
            <w:tcW w:w="8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B5B4B" w:rsidRDefault="00CB5B4B" w:rsidP="008E187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5B4B" w:rsidTr="00B34D1E">
        <w:trPr>
          <w:trHeight w:val="1092"/>
          <w:jc w:val="center"/>
        </w:trPr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B5B4B" w:rsidRDefault="00CB5B4B" w:rsidP="008E18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B5B4B" w:rsidRDefault="00CB5B4B" w:rsidP="008E187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B5B4B" w:rsidRDefault="00CB5B4B" w:rsidP="008E187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336F0" w:rsidRDefault="00A336F0">
      <w:pPr>
        <w:rPr>
          <w:rFonts w:ascii="Verdana" w:hAnsi="Verdana"/>
        </w:rPr>
      </w:pPr>
    </w:p>
    <w:tbl>
      <w:tblPr>
        <w:tblW w:w="11125" w:type="dxa"/>
        <w:jc w:val="center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236"/>
        <w:gridCol w:w="103"/>
        <w:gridCol w:w="1421"/>
        <w:gridCol w:w="2235"/>
        <w:gridCol w:w="5130"/>
      </w:tblGrid>
      <w:tr w:rsidR="00A336F0" w:rsidTr="005E5FCF">
        <w:trPr>
          <w:trHeight w:val="716"/>
          <w:jc w:val="center"/>
        </w:trPr>
        <w:tc>
          <w:tcPr>
            <w:tcW w:w="111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A336F0" w:rsidRDefault="001B0237" w:rsidP="001B023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DANE WNIOSKODAWCY/</w:t>
            </w:r>
            <w:r w:rsidR="00A336F0">
              <w:rPr>
                <w:rFonts w:ascii="Verdana" w:hAnsi="Verdana" w:cs="Arial"/>
                <w:b/>
                <w:sz w:val="20"/>
                <w:szCs w:val="20"/>
                <w:lang w:val="sk-SK"/>
              </w:rPr>
              <w:t>ÚDAJE ŽIADATEĽA</w:t>
            </w:r>
          </w:p>
        </w:tc>
      </w:tr>
      <w:tr w:rsidR="00A336F0" w:rsidTr="00B66B3B">
        <w:trPr>
          <w:trHeight w:val="255"/>
          <w:jc w:val="center"/>
        </w:trPr>
        <w:tc>
          <w:tcPr>
            <w:tcW w:w="23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Nazwa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7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36F0" w:rsidRDefault="00A336F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A336F0" w:rsidRDefault="00A336F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336F0" w:rsidTr="00B66B3B">
        <w:trPr>
          <w:trHeight w:val="255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Ulica, numer budynku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6F0" w:rsidRPr="00B34D1E" w:rsidRDefault="00A336F0" w:rsidP="00B34D1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34D1E">
              <w:rPr>
                <w:rFonts w:ascii="Verdana" w:hAnsi="Verdana" w:cs="Arial"/>
                <w:b/>
                <w:sz w:val="20"/>
                <w:szCs w:val="20"/>
                <w:lang w:val="sk-SK"/>
              </w:rPr>
              <w:t xml:space="preserve">Ulica, </w:t>
            </w:r>
            <w:r w:rsidR="002F35BA" w:rsidRPr="00B34D1E">
              <w:rPr>
                <w:rFonts w:ascii="Verdana" w:hAnsi="Verdana" w:cs="Arial"/>
                <w:b/>
                <w:sz w:val="20"/>
                <w:szCs w:val="20"/>
                <w:lang w:val="sk-SK"/>
              </w:rPr>
              <w:t xml:space="preserve">Popisné </w:t>
            </w:r>
            <w:r w:rsidRPr="00B34D1E">
              <w:rPr>
                <w:rFonts w:ascii="Verdana" w:hAnsi="Verdana" w:cs="Arial"/>
                <w:b/>
                <w:sz w:val="20"/>
                <w:szCs w:val="20"/>
                <w:lang w:val="sk-SK"/>
              </w:rPr>
              <w:t xml:space="preserve">číslo 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36F0" w:rsidRDefault="00A336F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336F0" w:rsidTr="00B66B3B">
        <w:trPr>
          <w:trHeight w:val="255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Miejscowość, kod pocztowy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6F0" w:rsidRPr="00B34D1E" w:rsidRDefault="002F35BA" w:rsidP="002F35B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34D1E">
              <w:rPr>
                <w:rFonts w:ascii="Verdana" w:hAnsi="Verdana" w:cs="Arial"/>
                <w:b/>
                <w:sz w:val="20"/>
                <w:szCs w:val="20"/>
                <w:lang w:val="sk-SK"/>
              </w:rPr>
              <w:t>P</w:t>
            </w:r>
            <w:r w:rsidR="00A336F0" w:rsidRPr="00B34D1E">
              <w:rPr>
                <w:rFonts w:ascii="Verdana" w:hAnsi="Verdana" w:cs="Arial"/>
                <w:b/>
                <w:sz w:val="20"/>
                <w:szCs w:val="20"/>
                <w:lang w:val="sk-SK"/>
              </w:rPr>
              <w:t>oštové smerové číslo: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36F0" w:rsidRDefault="00A336F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336F0" w:rsidTr="005E5FCF">
        <w:trPr>
          <w:trHeight w:val="255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Forma prawna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k-SK"/>
              </w:rPr>
              <w:t>Právna forma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36F0" w:rsidRDefault="00A336F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336F0" w:rsidTr="005E5FCF">
        <w:trPr>
          <w:trHeight w:val="622"/>
          <w:jc w:val="center"/>
        </w:trPr>
        <w:tc>
          <w:tcPr>
            <w:tcW w:w="111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:rsidR="00A336F0" w:rsidRDefault="00A336F0" w:rsidP="001B023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OSOBA DO KONTAKTU/</w:t>
            </w:r>
            <w:r>
              <w:rPr>
                <w:rFonts w:ascii="Verdana" w:hAnsi="Verdana" w:cs="Arial"/>
                <w:b/>
                <w:sz w:val="20"/>
                <w:szCs w:val="20"/>
                <w:lang w:val="sk-SK"/>
              </w:rPr>
              <w:t>KONTAKTNÁ OSOBA</w:t>
            </w:r>
          </w:p>
        </w:tc>
      </w:tr>
      <w:tr w:rsidR="00A336F0" w:rsidTr="00B66B3B">
        <w:trPr>
          <w:trHeight w:val="255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k-SK"/>
              </w:rPr>
              <w:t>Meno a priezvisko</w:t>
            </w:r>
          </w:p>
        </w:tc>
        <w:tc>
          <w:tcPr>
            <w:tcW w:w="7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36F0" w:rsidRDefault="00A336F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336F0" w:rsidTr="00B66B3B">
        <w:trPr>
          <w:trHeight w:val="255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k-SK"/>
              </w:rPr>
              <w:t>Funkcia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36F0" w:rsidRDefault="00A336F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336F0" w:rsidTr="00B66B3B">
        <w:trPr>
          <w:trHeight w:val="255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Telefon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k-SK"/>
              </w:rPr>
              <w:t>Telefón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36F0" w:rsidRDefault="00A336F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336F0" w:rsidTr="005E5FCF">
        <w:trPr>
          <w:trHeight w:val="255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Email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6F0" w:rsidRDefault="00A336F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k-SK"/>
              </w:rPr>
              <w:t>E-mail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36F0" w:rsidRDefault="00A336F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336F0" w:rsidTr="005E5FCF">
        <w:trPr>
          <w:trHeight w:val="720"/>
          <w:jc w:val="center"/>
        </w:trPr>
        <w:tc>
          <w:tcPr>
            <w:tcW w:w="1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336F0" w:rsidRDefault="00F40400" w:rsidP="00F4040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OŚWIADCZENIE</w:t>
            </w:r>
            <w:r w:rsidR="00A336F0">
              <w:rPr>
                <w:rFonts w:ascii="Verdana" w:hAnsi="Verdana" w:cs="Arial"/>
                <w:b/>
              </w:rPr>
              <w:t>/</w:t>
            </w:r>
            <w:r w:rsidR="00A336F0">
              <w:rPr>
                <w:rFonts w:ascii="Verdana" w:hAnsi="Verdana" w:cs="Arial"/>
                <w:b/>
                <w:lang w:val="sk-SK"/>
              </w:rPr>
              <w:t>VYHLÁSENIE</w:t>
            </w:r>
          </w:p>
        </w:tc>
      </w:tr>
      <w:tr w:rsidR="00A336F0" w:rsidRPr="006C269F" w:rsidTr="00633A8A">
        <w:trPr>
          <w:trHeight w:val="713"/>
          <w:jc w:val="center"/>
        </w:trPr>
        <w:tc>
          <w:tcPr>
            <w:tcW w:w="1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A8A" w:rsidRPr="006C269F" w:rsidRDefault="006B4940" w:rsidP="00633A8A">
            <w:pPr>
              <w:jc w:val="both"/>
              <w:rPr>
                <w:rFonts w:asciiTheme="minorHAnsi" w:hAnsiTheme="minorHAnsi" w:cs="Arial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633A8A"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rzyjmuje do wiadomości, że</w:t>
            </w:r>
            <w:r w:rsid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/</w:t>
            </w:r>
            <w:r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 B</w:t>
            </w:r>
            <w:r w:rsidR="006C269F"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eriem na vedomie, že:</w:t>
            </w:r>
            <w:r w:rsidR="00633A8A"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 </w:t>
            </w:r>
          </w:p>
          <w:p w:rsidR="006C269F" w:rsidRDefault="00633A8A" w:rsidP="006C269F">
            <w:pPr>
              <w:jc w:val="both"/>
              <w:rPr>
                <w:rFonts w:asciiTheme="minorHAnsi" w:hAnsiTheme="minorHAnsi" w:cs="Arial"/>
                <w:sz w:val="22"/>
                <w:szCs w:val="22"/>
                <w:lang w:val="sk-SK"/>
              </w:rPr>
            </w:pPr>
            <w:r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Administratorem danych osobowych </w:t>
            </w:r>
            <w:r w:rsidR="006B4940"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>jest Euroregion Beskidy</w:t>
            </w:r>
            <w:r w:rsid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>/Żyliński Samosprawny Kraj</w:t>
            </w:r>
            <w:r w:rsidR="006B4940"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. </w:t>
            </w:r>
            <w:r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Dane </w:t>
            </w:r>
            <w:r w:rsidR="00812800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osobowe </w:t>
            </w:r>
            <w:r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przetwarzane są wyłącznie w celu umożliwienia nawiązania współpracy/partnerstwa dla projektu planowanego do realizacji w ramach programu Interreg V-A Polska-Słowacja. </w:t>
            </w:r>
            <w:r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Dane te mogą być powierzane instytucjom zaangażowanym we wdrażanie </w:t>
            </w:r>
            <w:r w:rsidR="00136A80"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>programu</w:t>
            </w:r>
            <w:r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 oraz potencjalnym beneficjentom </w:t>
            </w:r>
            <w:r w:rsidR="00136A80"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>programu</w:t>
            </w:r>
            <w:r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>.</w:t>
            </w:r>
            <w:r w:rsidR="006C269F"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>/</w:t>
            </w:r>
            <w:r w:rsidR="006B4940" w:rsidRPr="006B494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Správcom osobných údajov je Euroregion Beskidy/</w:t>
            </w:r>
            <w:r w:rsidR="006B4940">
              <w:rPr>
                <w:rFonts w:asciiTheme="minorHAnsi" w:hAnsiTheme="minorHAnsi"/>
                <w:sz w:val="22"/>
                <w:szCs w:val="22"/>
                <w:lang w:val="sk-SK"/>
              </w:rPr>
              <w:t>Žilinský Samosprávny K</w:t>
            </w:r>
            <w:r w:rsidR="006B4940" w:rsidRPr="006B494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raj </w:t>
            </w:r>
            <w:r w:rsidR="006C269F"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Údaje </w:t>
            </w:r>
            <w:r w:rsidR="008364B6"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osobne </w:t>
            </w:r>
            <w:r w:rsidR="006C269F" w:rsidRPr="006B4940">
              <w:rPr>
                <w:rFonts w:asciiTheme="minorHAnsi" w:hAnsiTheme="minorHAnsi" w:cs="Arial"/>
                <w:sz w:val="22"/>
                <w:szCs w:val="22"/>
                <w:lang w:val="sk-SK"/>
              </w:rPr>
              <w:t>sa spracúvajú výhradne na účel umožnenia nadviazania spolupráce/partnerstva pre projekt, ktorého realizácia sa plánuje v rámci programu Interreg V-A Poľsko-Slovensko. Tieto údaje sa môžu poskytovať</w:t>
            </w:r>
            <w:r w:rsidR="006C269F"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 inštitúciám zapojeným do implementácie programu a potenciálnym prijímateľom programu.</w:t>
            </w:r>
          </w:p>
          <w:p w:rsidR="004214E5" w:rsidRPr="006C269F" w:rsidRDefault="004214E5" w:rsidP="006C269F">
            <w:pPr>
              <w:jc w:val="both"/>
              <w:rPr>
                <w:rFonts w:asciiTheme="minorHAnsi" w:hAnsiTheme="minorHAnsi" w:cs="Arial"/>
                <w:sz w:val="22"/>
                <w:szCs w:val="22"/>
                <w:lang w:val="sk-SK"/>
              </w:rPr>
            </w:pPr>
          </w:p>
          <w:p w:rsidR="00633A8A" w:rsidRPr="006C269F" w:rsidRDefault="00633A8A" w:rsidP="00633A8A">
            <w:pPr>
              <w:jc w:val="both"/>
              <w:rPr>
                <w:rFonts w:asciiTheme="minorHAnsi" w:hAnsiTheme="minorHAnsi" w:cs="Arial"/>
                <w:sz w:val="22"/>
                <w:szCs w:val="22"/>
                <w:lang w:val="sk-SK"/>
              </w:rPr>
            </w:pPr>
          </w:p>
          <w:p w:rsidR="006C269F" w:rsidRPr="006C269F" w:rsidRDefault="00633A8A" w:rsidP="006C269F">
            <w:pPr>
              <w:jc w:val="both"/>
              <w:rPr>
                <w:rFonts w:asciiTheme="minorHAnsi" w:hAnsiTheme="minorHAnsi" w:cs="Arial"/>
                <w:sz w:val="22"/>
                <w:szCs w:val="22"/>
                <w:lang w:val="sk-SK"/>
              </w:rPr>
            </w:pPr>
            <w:r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Zgodnie z art. 32 ustawy o ochronie danych osobowych przysługuje Pani/Panu prawo dostępu do treści swoich danych oraz ich poprawiania. Podanie powyższych danych jest dobrowolne, aczkolwiek odmowa ich podania jest równoznaczna z brakiem możliwości rozpatrzenia niniejszej aplikacji.</w:t>
            </w:r>
            <w:r w:rsid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/</w:t>
            </w:r>
            <w:r w:rsidR="006C269F"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V súlade s článkom 32 zákona o ochrane osobných údajov máte právo na prístup k obsahu svojich údajov a ich opravu. Poskytnutie týchto údajov je dobrovoľné, odmietnutie ich poskytnutia však znamená, že túto žiadosť nebude možné posúdiť.</w:t>
            </w:r>
          </w:p>
          <w:p w:rsidR="00633A8A" w:rsidRPr="006C269F" w:rsidRDefault="00633A8A" w:rsidP="00633A8A">
            <w:pPr>
              <w:jc w:val="both"/>
              <w:rPr>
                <w:rFonts w:asciiTheme="minorHAnsi" w:hAnsiTheme="minorHAnsi" w:cs="Arial"/>
                <w:sz w:val="22"/>
                <w:szCs w:val="22"/>
                <w:lang w:val="sk-SK"/>
              </w:rPr>
            </w:pPr>
          </w:p>
          <w:p w:rsidR="006C269F" w:rsidRPr="006C269F" w:rsidRDefault="00633A8A" w:rsidP="006C269F">
            <w:pPr>
              <w:jc w:val="both"/>
              <w:rPr>
                <w:rFonts w:asciiTheme="minorHAnsi" w:hAnsiTheme="minorHAnsi" w:cs="Arial"/>
                <w:sz w:val="22"/>
                <w:szCs w:val="22"/>
                <w:lang w:val="sk-SK"/>
              </w:rPr>
            </w:pPr>
            <w:r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W przypadku podania nie swoich danych osobowych w ofercie, wnioskodawca zobowiązany jest do posiadania podstawy prawnej ich przekazania.</w:t>
            </w:r>
            <w:r w:rsid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/</w:t>
            </w:r>
            <w:r w:rsidR="006C269F"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V prípade, ak žiadateľ uvedie v ponuke iné ako vlastné osobné údaje, musí mať právny základ pre poskytnutie takýchto údajov.</w:t>
            </w:r>
          </w:p>
          <w:p w:rsidR="00633A8A" w:rsidRDefault="00633A8A" w:rsidP="00633A8A">
            <w:pPr>
              <w:jc w:val="both"/>
              <w:rPr>
                <w:rFonts w:asciiTheme="minorHAnsi" w:hAnsiTheme="minorHAnsi" w:cs="Arial"/>
                <w:sz w:val="22"/>
                <w:szCs w:val="22"/>
                <w:lang w:val="sk-SK"/>
              </w:rPr>
            </w:pPr>
          </w:p>
          <w:p w:rsidR="00844CA6" w:rsidRPr="00844CA6" w:rsidRDefault="00844CA6" w:rsidP="006C269F">
            <w:pPr>
              <w:jc w:val="both"/>
              <w:rPr>
                <w:rFonts w:ascii="Verdana" w:hAnsi="Verdana" w:cs="Arial"/>
                <w:sz w:val="20"/>
                <w:szCs w:val="20"/>
                <w:lang w:val="sk-SK"/>
              </w:rPr>
            </w:pPr>
          </w:p>
        </w:tc>
      </w:tr>
      <w:tr w:rsidR="00633A8A" w:rsidTr="00633A8A">
        <w:trPr>
          <w:trHeight w:val="713"/>
          <w:jc w:val="center"/>
        </w:trPr>
        <w:tc>
          <w:tcPr>
            <w:tcW w:w="1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33A8A" w:rsidRPr="00633A8A" w:rsidRDefault="00633A8A" w:rsidP="00633A8A">
            <w:pPr>
              <w:jc w:val="center"/>
              <w:rPr>
                <w:rFonts w:ascii="Verdana" w:hAnsi="Verdana" w:cs="Arial"/>
                <w:b/>
              </w:rPr>
            </w:pPr>
            <w:r w:rsidRPr="00633A8A">
              <w:rPr>
                <w:rFonts w:ascii="Verdana" w:hAnsi="Verdana" w:cs="Arial"/>
                <w:b/>
              </w:rPr>
              <w:t>ZGODA /</w:t>
            </w:r>
            <w:proofErr w:type="spellStart"/>
            <w:r w:rsidR="001940EC">
              <w:rPr>
                <w:rFonts w:ascii="Verdana" w:hAnsi="Verdana" w:cs="Arial"/>
                <w:b/>
              </w:rPr>
              <w:t>S</w:t>
            </w:r>
            <w:r w:rsidR="001940EC">
              <w:rPr>
                <w:rFonts w:ascii="Calibri" w:hAnsi="Calibri" w:cs="Arial"/>
                <w:b/>
              </w:rPr>
              <w:t>Ú</w:t>
            </w:r>
            <w:r w:rsidR="001940EC">
              <w:rPr>
                <w:rFonts w:ascii="Verdana" w:hAnsi="Verdana" w:cs="Arial"/>
                <w:b/>
              </w:rPr>
              <w:t>HLAS</w:t>
            </w:r>
            <w:proofErr w:type="spellEnd"/>
          </w:p>
        </w:tc>
      </w:tr>
      <w:tr w:rsidR="00633A8A" w:rsidTr="00B66B3B">
        <w:trPr>
          <w:trHeight w:val="713"/>
          <w:jc w:val="center"/>
        </w:trPr>
        <w:tc>
          <w:tcPr>
            <w:tcW w:w="1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269F" w:rsidRPr="006C269F" w:rsidRDefault="00633A8A" w:rsidP="006C269F">
            <w:pPr>
              <w:jc w:val="both"/>
              <w:rPr>
                <w:rFonts w:asciiTheme="minorHAnsi" w:hAnsiTheme="minorHAnsi" w:cs="Arial"/>
                <w:sz w:val="22"/>
                <w:szCs w:val="22"/>
                <w:lang w:val="sk-SK"/>
              </w:rPr>
            </w:pPr>
            <w:r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Wyrażam zgodę na przetwarzanie danych osobowych podanych w niniejszej ofercie przez </w:t>
            </w:r>
            <w:r w:rsidR="00812800">
              <w:rPr>
                <w:rFonts w:asciiTheme="minorHAnsi" w:hAnsiTheme="minorHAnsi" w:cs="Arial"/>
                <w:sz w:val="22"/>
                <w:szCs w:val="22"/>
                <w:lang w:val="sk-SK"/>
              </w:rPr>
              <w:t>Euroregion Beskidy</w:t>
            </w:r>
            <w:r w:rsidR="006C269F"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 zgodnie z Ust</w:t>
            </w:r>
            <w:r w:rsidR="00812800">
              <w:rPr>
                <w:rFonts w:asciiTheme="minorHAnsi" w:hAnsiTheme="minorHAnsi" w:cs="Arial"/>
                <w:sz w:val="22"/>
                <w:szCs w:val="22"/>
                <w:lang w:val="sk-SK"/>
              </w:rPr>
              <w:t xml:space="preserve">awą z dnia 29 sierpnia 1997 r. </w:t>
            </w:r>
            <w:r w:rsidR="006C269F"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o ochronie danych osobowych (DZ. U. 2015. POZ. 2135).</w:t>
            </w:r>
            <w:r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/</w:t>
            </w:r>
            <w:r w:rsidR="006C269F"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Súhlasím, aby Spoločný technický sekretariát programu Interreg V-A Poľsko-Slovensko spracúval osobné údaje uvedené v tejto ponuke spolupráce v súlade so zákonom z 29. augusta 1997 o ochrane osobných údajov (Z. z. 2015) polož. 2135).</w:t>
            </w:r>
          </w:p>
          <w:p w:rsidR="006C269F" w:rsidRPr="006C269F" w:rsidRDefault="00633A8A" w:rsidP="006C269F">
            <w:pPr>
              <w:jc w:val="both"/>
              <w:rPr>
                <w:rFonts w:asciiTheme="minorHAnsi" w:hAnsiTheme="minorHAnsi" w:cs="Arial"/>
                <w:sz w:val="22"/>
                <w:szCs w:val="22"/>
                <w:lang w:val="sk-SK"/>
              </w:rPr>
            </w:pPr>
            <w:r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Wyrażam zgodę na publikację niniejszej oferty w Internecie na stronach instytucji zaangażowanych we wdrażanie programu Interreg V-A Polska-Słowacja.</w:t>
            </w:r>
            <w:r w:rsidR="006C269F" w:rsidRPr="006C269F">
              <w:rPr>
                <w:rFonts w:asciiTheme="minorHAnsi" w:hAnsiTheme="minorHAnsi" w:cs="Arial"/>
                <w:sz w:val="22"/>
                <w:szCs w:val="22"/>
                <w:lang w:val="sk-SK"/>
              </w:rPr>
              <w:t>/Súhlasím s uverejnením tejto ponuky spolupráce na Internete na stránkach inštitúcií zapojených do implementácie programu Interreg V-A Poľsko-Slovensko.</w:t>
            </w:r>
          </w:p>
          <w:p w:rsidR="00633A8A" w:rsidRPr="00633A8A" w:rsidRDefault="00633A8A" w:rsidP="00633A8A">
            <w:pPr>
              <w:jc w:val="both"/>
              <w:rPr>
                <w:rFonts w:asciiTheme="minorHAnsi" w:hAnsiTheme="minorHAnsi" w:cs="Arial"/>
                <w:sz w:val="22"/>
                <w:szCs w:val="22"/>
                <w:highlight w:val="yellow"/>
                <w:lang w:val="sk-SK"/>
              </w:rPr>
            </w:pPr>
          </w:p>
        </w:tc>
      </w:tr>
      <w:tr w:rsidR="00A336F0" w:rsidTr="00B66B3B">
        <w:trPr>
          <w:trHeight w:val="255"/>
          <w:jc w:val="center"/>
        </w:trPr>
        <w:tc>
          <w:tcPr>
            <w:tcW w:w="5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Podpis osoby upoważnionej do reprezentowania </w:t>
            </w:r>
            <w:r w:rsidR="00BB628C">
              <w:rPr>
                <w:rFonts w:ascii="Verdana" w:hAnsi="Verdana" w:cs="Arial"/>
                <w:sz w:val="20"/>
                <w:szCs w:val="20"/>
              </w:rPr>
              <w:t xml:space="preserve">wymienionego </w:t>
            </w:r>
            <w:r>
              <w:rPr>
                <w:rFonts w:ascii="Verdana" w:hAnsi="Verdana" w:cs="Arial"/>
                <w:sz w:val="20"/>
                <w:szCs w:val="20"/>
              </w:rPr>
              <w:t>wnioskodawcy /</w:t>
            </w:r>
          </w:p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sk-SK"/>
              </w:rPr>
              <w:t xml:space="preserve">Podpis osoby oprávnenej zastupovať </w:t>
            </w:r>
            <w:r w:rsidR="00BB628C">
              <w:rPr>
                <w:rFonts w:ascii="Verdana" w:hAnsi="Verdana" w:cs="Arial"/>
                <w:sz w:val="20"/>
                <w:szCs w:val="20"/>
                <w:lang w:val="sk-SK"/>
              </w:rPr>
              <w:t xml:space="preserve">uvedeného </w:t>
            </w:r>
            <w:r>
              <w:rPr>
                <w:rFonts w:ascii="Verdana" w:hAnsi="Verdana" w:cs="Arial"/>
                <w:sz w:val="20"/>
                <w:szCs w:val="20"/>
                <w:lang w:val="sk-SK"/>
              </w:rPr>
              <w:t xml:space="preserve">žiadateľa </w:t>
            </w:r>
          </w:p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…………………………………..</w:t>
            </w:r>
          </w:p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Data, podpis / </w:t>
            </w:r>
            <w:r>
              <w:rPr>
                <w:rFonts w:ascii="Verdana" w:hAnsi="Verdana" w:cs="Arial"/>
                <w:sz w:val="20"/>
                <w:szCs w:val="20"/>
                <w:lang w:val="sk-SK"/>
              </w:rPr>
              <w:t>Dátum, podpis</w:t>
            </w:r>
          </w:p>
          <w:p w:rsidR="00A336F0" w:rsidRDefault="00A336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336F0" w:rsidRDefault="00A336F0" w:rsidP="00AF383F">
      <w:pPr>
        <w:jc w:val="both"/>
        <w:rPr>
          <w:rFonts w:ascii="Verdana" w:hAnsi="Verdana"/>
        </w:rPr>
      </w:pPr>
    </w:p>
    <w:sectPr w:rsidR="00A336F0" w:rsidSect="0028460C">
      <w:footerReference w:type="even" r:id="rId10"/>
      <w:footerReference w:type="defaul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74" w:rsidRDefault="00E12F74">
      <w:r>
        <w:separator/>
      </w:r>
    </w:p>
  </w:endnote>
  <w:endnote w:type="continuationSeparator" w:id="0">
    <w:p w:rsidR="00E12F74" w:rsidRDefault="00E1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74" w:rsidRDefault="004012A6" w:rsidP="00463B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2F7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2F74" w:rsidRDefault="00E12F74" w:rsidP="003C5BB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74" w:rsidRDefault="004012A6" w:rsidP="00463B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2F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4E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12F74" w:rsidRDefault="00E12F74" w:rsidP="003C5BB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74" w:rsidRDefault="00E12F74">
      <w:r>
        <w:separator/>
      </w:r>
    </w:p>
  </w:footnote>
  <w:footnote w:type="continuationSeparator" w:id="0">
    <w:p w:rsidR="00E12F74" w:rsidRDefault="00E12F74">
      <w:r>
        <w:continuationSeparator/>
      </w:r>
    </w:p>
  </w:footnote>
  <w:footnote w:id="1">
    <w:p w:rsidR="001713EC" w:rsidRDefault="001713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42B8">
        <w:rPr>
          <w:sz w:val="16"/>
          <w:szCs w:val="16"/>
        </w:rPr>
        <w:t xml:space="preserve">Proszę zaznaczyć X </w:t>
      </w:r>
      <w:r w:rsidR="008755B2" w:rsidRPr="00CF42B8">
        <w:rPr>
          <w:sz w:val="16"/>
          <w:szCs w:val="16"/>
        </w:rPr>
        <w:t>/</w:t>
      </w:r>
      <w:r w:rsidR="00CF42B8">
        <w:rPr>
          <w:rStyle w:val="Hipercze"/>
          <w:color w:val="auto"/>
          <w:sz w:val="16"/>
          <w:szCs w:val="16"/>
          <w:lang w:val="sk-SK"/>
        </w:rPr>
        <w:t>Pr</w:t>
      </w:r>
      <w:r w:rsidR="00CF42B8" w:rsidRPr="00CF42B8">
        <w:rPr>
          <w:rStyle w:val="shorttext"/>
          <w:sz w:val="16"/>
          <w:szCs w:val="16"/>
          <w:lang w:val="sk-SK"/>
        </w:rPr>
        <w:t xml:space="preserve">osím </w:t>
      </w:r>
      <w:r w:rsidR="008755B2" w:rsidRPr="00CF42B8">
        <w:rPr>
          <w:rStyle w:val="shorttext"/>
          <w:sz w:val="16"/>
          <w:szCs w:val="16"/>
          <w:lang w:val="sk-SK"/>
        </w:rPr>
        <w:t>označte</w:t>
      </w:r>
      <w:r w:rsidR="008755B2" w:rsidRPr="00CF42B8">
        <w:rPr>
          <w:rStyle w:val="Hipercze"/>
          <w:color w:val="auto"/>
          <w:sz w:val="16"/>
          <w:szCs w:val="16"/>
          <w:lang w:val="sk-SK"/>
        </w:rPr>
        <w:t xml:space="preserve"> </w:t>
      </w:r>
      <w:r w:rsidR="00CF42B8" w:rsidRPr="00CF42B8">
        <w:rPr>
          <w:rStyle w:val="shorttext"/>
          <w:sz w:val="16"/>
          <w:szCs w:val="16"/>
          <w:lang w:val="sk-SK"/>
        </w:rPr>
        <w:t>X</w:t>
      </w:r>
      <w:r w:rsidR="008755B2" w:rsidRPr="00CF42B8">
        <w:rPr>
          <w:rStyle w:val="shorttext"/>
          <w:sz w:val="16"/>
          <w:szCs w:val="16"/>
          <w:lang w:val="sk-SK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26F"/>
    <w:multiLevelType w:val="hybridMultilevel"/>
    <w:tmpl w:val="7D26AC02"/>
    <w:lvl w:ilvl="0" w:tplc="6088C1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280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C33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49C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C12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08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8AB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C29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1C2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90C57"/>
    <w:multiLevelType w:val="hybridMultilevel"/>
    <w:tmpl w:val="45903428"/>
    <w:lvl w:ilvl="0" w:tplc="6AD4A7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43A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6B2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2BE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A4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620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EFE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E2C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62E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A0A32"/>
    <w:multiLevelType w:val="hybridMultilevel"/>
    <w:tmpl w:val="931C126A"/>
    <w:lvl w:ilvl="0" w:tplc="AA2C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856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FE2E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86D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6276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EF4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A7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C20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7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6726E"/>
    <w:multiLevelType w:val="hybridMultilevel"/>
    <w:tmpl w:val="495EF926"/>
    <w:lvl w:ilvl="0" w:tplc="E71014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43C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607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8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6EF7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485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485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2D7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0FF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00D48"/>
    <w:multiLevelType w:val="hybridMultilevel"/>
    <w:tmpl w:val="8E26C8C4"/>
    <w:lvl w:ilvl="0" w:tplc="8F10F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C9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0CF3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6EC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0FC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00CB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CAC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83A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6A3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DF4CED"/>
    <w:multiLevelType w:val="hybridMultilevel"/>
    <w:tmpl w:val="EAB4B4D2"/>
    <w:lvl w:ilvl="0" w:tplc="81E00D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601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ED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0AC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015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2D3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40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078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A3B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F62EC"/>
    <w:multiLevelType w:val="hybridMultilevel"/>
    <w:tmpl w:val="7ACA19B4"/>
    <w:lvl w:ilvl="0" w:tplc="57024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CEC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C09A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68C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66A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A0C5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B21B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8C5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6DA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13126E"/>
    <w:multiLevelType w:val="hybridMultilevel"/>
    <w:tmpl w:val="7F427F4C"/>
    <w:lvl w:ilvl="0" w:tplc="1E483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26F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255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0E4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286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8E1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AC8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A73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604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062633"/>
    <w:multiLevelType w:val="hybridMultilevel"/>
    <w:tmpl w:val="7CFAF13A"/>
    <w:lvl w:ilvl="0" w:tplc="E03E6B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2A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261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698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433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D2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0E9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A9F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AD6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6420A7"/>
    <w:multiLevelType w:val="hybridMultilevel"/>
    <w:tmpl w:val="E398ECCE"/>
    <w:lvl w:ilvl="0" w:tplc="38AA36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A0F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249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4C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E9D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C9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A1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1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2E1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24A6A"/>
    <w:multiLevelType w:val="hybridMultilevel"/>
    <w:tmpl w:val="FC2816A4"/>
    <w:lvl w:ilvl="0" w:tplc="FF6A41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EAE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CF9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A8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283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078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887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60A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EA3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3B2"/>
    <w:rsid w:val="00023551"/>
    <w:rsid w:val="00054580"/>
    <w:rsid w:val="000615C8"/>
    <w:rsid w:val="000F3BCC"/>
    <w:rsid w:val="001039AC"/>
    <w:rsid w:val="00136A80"/>
    <w:rsid w:val="001713EC"/>
    <w:rsid w:val="00174DEA"/>
    <w:rsid w:val="001940EC"/>
    <w:rsid w:val="001A0882"/>
    <w:rsid w:val="001A48D9"/>
    <w:rsid w:val="001B0237"/>
    <w:rsid w:val="00257D1F"/>
    <w:rsid w:val="00263B63"/>
    <w:rsid w:val="0028460C"/>
    <w:rsid w:val="002C318B"/>
    <w:rsid w:val="002E4298"/>
    <w:rsid w:val="002F35BA"/>
    <w:rsid w:val="003114CF"/>
    <w:rsid w:val="00320582"/>
    <w:rsid w:val="0032261E"/>
    <w:rsid w:val="00344A42"/>
    <w:rsid w:val="00345908"/>
    <w:rsid w:val="003642A5"/>
    <w:rsid w:val="003B34FC"/>
    <w:rsid w:val="003C5BB1"/>
    <w:rsid w:val="004012A6"/>
    <w:rsid w:val="004214E5"/>
    <w:rsid w:val="0043772F"/>
    <w:rsid w:val="00463BD7"/>
    <w:rsid w:val="00495D17"/>
    <w:rsid w:val="004E6E24"/>
    <w:rsid w:val="00502DD0"/>
    <w:rsid w:val="00521B28"/>
    <w:rsid w:val="00527A4B"/>
    <w:rsid w:val="005850F1"/>
    <w:rsid w:val="005853C3"/>
    <w:rsid w:val="005B12A1"/>
    <w:rsid w:val="005E352A"/>
    <w:rsid w:val="005E5FCF"/>
    <w:rsid w:val="005F2405"/>
    <w:rsid w:val="006141FF"/>
    <w:rsid w:val="006261F0"/>
    <w:rsid w:val="00633A8A"/>
    <w:rsid w:val="0063526F"/>
    <w:rsid w:val="006739EB"/>
    <w:rsid w:val="006B4940"/>
    <w:rsid w:val="006B769D"/>
    <w:rsid w:val="006C269F"/>
    <w:rsid w:val="006D4062"/>
    <w:rsid w:val="00720E40"/>
    <w:rsid w:val="0072360D"/>
    <w:rsid w:val="007D6073"/>
    <w:rsid w:val="007D6E0D"/>
    <w:rsid w:val="007E1B92"/>
    <w:rsid w:val="00812800"/>
    <w:rsid w:val="00833CA6"/>
    <w:rsid w:val="008364B6"/>
    <w:rsid w:val="00844CA6"/>
    <w:rsid w:val="0085041E"/>
    <w:rsid w:val="008755B2"/>
    <w:rsid w:val="009223EF"/>
    <w:rsid w:val="009A7243"/>
    <w:rsid w:val="009F0EC5"/>
    <w:rsid w:val="00A20107"/>
    <w:rsid w:val="00A22350"/>
    <w:rsid w:val="00A336F0"/>
    <w:rsid w:val="00AC175E"/>
    <w:rsid w:val="00AC514E"/>
    <w:rsid w:val="00AD1758"/>
    <w:rsid w:val="00AF383F"/>
    <w:rsid w:val="00B34D1E"/>
    <w:rsid w:val="00B56582"/>
    <w:rsid w:val="00B66B3B"/>
    <w:rsid w:val="00BB467C"/>
    <w:rsid w:val="00BB628C"/>
    <w:rsid w:val="00BC3A29"/>
    <w:rsid w:val="00BC677F"/>
    <w:rsid w:val="00BE365C"/>
    <w:rsid w:val="00C17626"/>
    <w:rsid w:val="00C5756A"/>
    <w:rsid w:val="00C651D9"/>
    <w:rsid w:val="00C978AF"/>
    <w:rsid w:val="00CA70F4"/>
    <w:rsid w:val="00CB2BF9"/>
    <w:rsid w:val="00CB5B4B"/>
    <w:rsid w:val="00CD6B06"/>
    <w:rsid w:val="00CE5CAF"/>
    <w:rsid w:val="00CF42B8"/>
    <w:rsid w:val="00D75EED"/>
    <w:rsid w:val="00DD3FA5"/>
    <w:rsid w:val="00DF43B2"/>
    <w:rsid w:val="00DF74B8"/>
    <w:rsid w:val="00E06373"/>
    <w:rsid w:val="00E12F74"/>
    <w:rsid w:val="00E86C46"/>
    <w:rsid w:val="00EB10F1"/>
    <w:rsid w:val="00EB391D"/>
    <w:rsid w:val="00EF2FB3"/>
    <w:rsid w:val="00EF458D"/>
    <w:rsid w:val="00F31B36"/>
    <w:rsid w:val="00F40400"/>
    <w:rsid w:val="00F97FED"/>
    <w:rsid w:val="00FA0D12"/>
    <w:rsid w:val="00FC6261"/>
    <w:rsid w:val="00FC632F"/>
    <w:rsid w:val="00FD2DBC"/>
    <w:rsid w:val="00FE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3B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F3BCC"/>
    <w:rPr>
      <w:color w:val="0000FF"/>
      <w:u w:val="single"/>
    </w:rPr>
  </w:style>
  <w:style w:type="paragraph" w:styleId="Stopka">
    <w:name w:val="footer"/>
    <w:basedOn w:val="Normalny"/>
    <w:rsid w:val="003C5B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5BB1"/>
  </w:style>
  <w:style w:type="character" w:styleId="Odwoaniedokomentarza">
    <w:name w:val="annotation reference"/>
    <w:basedOn w:val="Domylnaczcionkaakapitu"/>
    <w:rsid w:val="00495D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95D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95D17"/>
  </w:style>
  <w:style w:type="paragraph" w:styleId="Tematkomentarza">
    <w:name w:val="annotation subject"/>
    <w:basedOn w:val="Tekstkomentarza"/>
    <w:next w:val="Tekstkomentarza"/>
    <w:link w:val="TematkomentarzaZnak"/>
    <w:rsid w:val="00495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5D17"/>
    <w:rPr>
      <w:b/>
      <w:bCs/>
    </w:rPr>
  </w:style>
  <w:style w:type="paragraph" w:styleId="Tekstdymka">
    <w:name w:val="Balloon Text"/>
    <w:basedOn w:val="Normalny"/>
    <w:link w:val="TekstdymkaZnak"/>
    <w:rsid w:val="00495D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5D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A4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1713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13EC"/>
  </w:style>
  <w:style w:type="character" w:styleId="Odwoanieprzypisudolnego">
    <w:name w:val="footnote reference"/>
    <w:basedOn w:val="Domylnaczcionkaakapitu"/>
    <w:rsid w:val="001713EC"/>
    <w:rPr>
      <w:vertAlign w:val="superscript"/>
    </w:rPr>
  </w:style>
  <w:style w:type="character" w:customStyle="1" w:styleId="shorttext">
    <w:name w:val="short_text"/>
    <w:basedOn w:val="Domylnaczcionkaakapitu"/>
    <w:rsid w:val="00875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3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2B57A-3586-4373-96FB-B808A6BB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912</Words>
  <Characters>7000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A</vt:lpstr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A</dc:title>
  <dc:creator>PLSK</dc:creator>
  <cp:lastModifiedBy>SRB</cp:lastModifiedBy>
  <cp:revision>14</cp:revision>
  <dcterms:created xsi:type="dcterms:W3CDTF">2017-02-10T11:45:00Z</dcterms:created>
  <dcterms:modified xsi:type="dcterms:W3CDTF">2017-02-14T08:45:00Z</dcterms:modified>
</cp:coreProperties>
</file>