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1F21" w14:textId="2EDF949E" w:rsidR="005B6D86" w:rsidRPr="00A7755C" w:rsidRDefault="005B6D86" w:rsidP="00FE02EB">
      <w:pPr>
        <w:spacing w:after="0" w:line="240" w:lineRule="auto"/>
        <w:ind w:left="720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A7755C">
        <w:rPr>
          <w:rFonts w:asciiTheme="minorHAnsi" w:hAnsiTheme="minorHAnsi" w:cstheme="minorHAnsi"/>
          <w:b/>
          <w:bCs/>
          <w:sz w:val="24"/>
          <w:szCs w:val="24"/>
        </w:rPr>
        <w:t>AKČNÍ PLÁN - PRIORITIZACE AKTIVIT</w:t>
      </w:r>
    </w:p>
    <w:p w14:paraId="2A7114A6" w14:textId="77777777" w:rsidR="005B6D86" w:rsidRPr="002B0CD5" w:rsidRDefault="005B6D86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C10E829" w14:textId="0A5AFE23" w:rsidR="005B6D86" w:rsidRPr="002B0CD5" w:rsidRDefault="005B6D86" w:rsidP="00A7755C">
      <w:pPr>
        <w:spacing w:after="0" w:line="240" w:lineRule="auto"/>
        <w:ind w:left="372" w:hanging="12"/>
        <w:jc w:val="both"/>
        <w:rPr>
          <w:rFonts w:asciiTheme="minorHAnsi" w:hAnsiTheme="minorHAnsi" w:cstheme="minorHAnsi"/>
          <w:sz w:val="24"/>
          <w:szCs w:val="24"/>
        </w:rPr>
      </w:pPr>
      <w:r w:rsidRPr="002B0CD5">
        <w:rPr>
          <w:rFonts w:asciiTheme="minorHAnsi" w:hAnsiTheme="minorHAnsi" w:cstheme="minorHAnsi"/>
          <w:sz w:val="24"/>
          <w:szCs w:val="24"/>
        </w:rPr>
        <w:t>Cílem Euroregionu Beskydy do roku 2030 je v souladu se „Strategií Euroregionu Beskydy</w:t>
      </w:r>
      <w:r w:rsidR="00A7755C">
        <w:rPr>
          <w:rFonts w:asciiTheme="minorHAnsi" w:hAnsiTheme="minorHAnsi" w:cstheme="minorHAnsi"/>
          <w:sz w:val="24"/>
          <w:szCs w:val="24"/>
        </w:rPr>
        <w:t xml:space="preserve"> </w:t>
      </w:r>
      <w:r w:rsidRPr="002B0CD5">
        <w:rPr>
          <w:rFonts w:asciiTheme="minorHAnsi" w:hAnsiTheme="minorHAnsi" w:cstheme="minorHAnsi"/>
          <w:sz w:val="24"/>
          <w:szCs w:val="24"/>
        </w:rPr>
        <w:t xml:space="preserve">pro období 2021-2027 s výhledem do roku 2023“ realizace níže uvedených aktivit. Aktivity jsou rozčleněny podle priorit do tří kategorií: velmi důležité, důležité a přínosné pro území. </w:t>
      </w:r>
    </w:p>
    <w:p w14:paraId="673156F5" w14:textId="77777777" w:rsidR="00E25419" w:rsidRPr="002B0CD5" w:rsidRDefault="00E25419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3C195842" w14:textId="7259CC9C" w:rsidR="005B6D86" w:rsidRPr="002B0CD5" w:rsidRDefault="00E25419" w:rsidP="00A7755C">
      <w:pPr>
        <w:spacing w:after="0" w:line="240" w:lineRule="auto"/>
        <w:ind w:left="384" w:hanging="12"/>
        <w:jc w:val="both"/>
        <w:rPr>
          <w:rFonts w:asciiTheme="minorHAnsi" w:hAnsiTheme="minorHAnsi" w:cstheme="minorHAnsi"/>
          <w:sz w:val="24"/>
          <w:szCs w:val="24"/>
        </w:rPr>
      </w:pPr>
      <w:r w:rsidRPr="002B0CD5">
        <w:rPr>
          <w:rFonts w:asciiTheme="minorHAnsi" w:hAnsiTheme="minorHAnsi" w:cstheme="minorHAnsi"/>
          <w:sz w:val="24"/>
          <w:szCs w:val="24"/>
        </w:rPr>
        <w:t xml:space="preserve">Prioritou </w:t>
      </w:r>
      <w:r w:rsidR="005B6D86" w:rsidRPr="002B0CD5">
        <w:rPr>
          <w:rFonts w:asciiTheme="minorHAnsi" w:hAnsiTheme="minorHAnsi" w:cstheme="minorHAnsi"/>
          <w:sz w:val="24"/>
          <w:szCs w:val="24"/>
        </w:rPr>
        <w:t xml:space="preserve">Euroregionu </w:t>
      </w:r>
      <w:r w:rsidRPr="002B0CD5">
        <w:rPr>
          <w:rFonts w:asciiTheme="minorHAnsi" w:hAnsiTheme="minorHAnsi" w:cstheme="minorHAnsi"/>
          <w:sz w:val="24"/>
          <w:szCs w:val="24"/>
        </w:rPr>
        <w:t xml:space="preserve">Beskydy </w:t>
      </w:r>
      <w:r w:rsidR="005B6D86" w:rsidRPr="002B0CD5">
        <w:rPr>
          <w:rFonts w:asciiTheme="minorHAnsi" w:hAnsiTheme="minorHAnsi" w:cstheme="minorHAnsi"/>
          <w:sz w:val="24"/>
          <w:szCs w:val="24"/>
        </w:rPr>
        <w:t xml:space="preserve">je podpora </w:t>
      </w:r>
      <w:r w:rsidRPr="002B0CD5">
        <w:rPr>
          <w:rFonts w:asciiTheme="minorHAnsi" w:hAnsiTheme="minorHAnsi" w:cstheme="minorHAnsi"/>
          <w:sz w:val="24"/>
          <w:szCs w:val="24"/>
        </w:rPr>
        <w:t>„velmi důležitých aktivit“, bez nichž nedojde k zlepšení přeshraničního potenciálu území, rozvoji cestovního ruchu a zkvalitnění života obyvatel Euroregionu Beskydy. Mezi takové aktivity patří:</w:t>
      </w:r>
    </w:p>
    <w:p w14:paraId="5A74588F" w14:textId="77777777" w:rsidR="002B0CD5" w:rsidRPr="002B0CD5" w:rsidRDefault="002B0CD5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77F52D4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Šenov - zvýšení atraktivnosti Zámeckého parku Šenov</w:t>
      </w:r>
    </w:p>
    <w:p w14:paraId="0A995753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Paskov - rekonstrukce zámecké kaple za účelem pořádání výstav, koncertů aj.</w:t>
      </w:r>
    </w:p>
    <w:p w14:paraId="37B7C97E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hAnsiTheme="minorHAnsi" w:cstheme="minorHAnsi"/>
          <w:color w:val="538135" w:themeColor="accent6" w:themeShade="BF"/>
          <w:sz w:val="24"/>
          <w:szCs w:val="24"/>
          <w:shd w:val="clear" w:color="auto" w:fill="FFFFFF"/>
        </w:rPr>
        <w:t>Frýdlant nad Ostravicí</w:t>
      </w: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- rekonstrukce kaple </w:t>
      </w:r>
      <w:r w:rsidRPr="002B0CD5">
        <w:rPr>
          <w:rFonts w:asciiTheme="minorHAnsi" w:hAnsiTheme="minorHAnsi" w:cstheme="minorHAnsi"/>
          <w:color w:val="538135" w:themeColor="accent6" w:themeShade="BF"/>
          <w:sz w:val="24"/>
          <w:szCs w:val="24"/>
          <w:shd w:val="clear" w:color="auto" w:fill="FFFFFF"/>
        </w:rPr>
        <w:t>Blahoslavené Panny Marie a její zpřístupnění za účelem pořádání kulturních akcí i k církevním účelům</w:t>
      </w:r>
    </w:p>
    <w:p w14:paraId="20B9C569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hAnsiTheme="minorHAnsi" w:cstheme="minorHAnsi"/>
          <w:color w:val="538135" w:themeColor="accent6" w:themeShade="BF"/>
          <w:sz w:val="24"/>
          <w:szCs w:val="24"/>
          <w:shd w:val="clear" w:color="auto" w:fill="FFFFFF"/>
        </w:rPr>
        <w:t>Paskov - vytvoření odpočinkových míst v zámeckém parku</w:t>
      </w:r>
    </w:p>
    <w:p w14:paraId="029E2A26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hAnsiTheme="minorHAnsi" w:cstheme="minorHAnsi"/>
          <w:color w:val="538135" w:themeColor="accent6" w:themeShade="BF"/>
          <w:sz w:val="24"/>
          <w:szCs w:val="24"/>
          <w:shd w:val="clear" w:color="auto" w:fill="FFFFFF"/>
        </w:rPr>
        <w:t>Frýdlant nad Ostravicí</w:t>
      </w: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– vybudování muzea smaltu a dílny smaltu s cílem zachovat tradici smaltování ve městě</w:t>
      </w:r>
    </w:p>
    <w:p w14:paraId="40A98DC0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Centrální Beskydy - mapování parkování, úpravy, značení s cílem usnadnění parkování na k tomu určených místech</w:t>
      </w:r>
    </w:p>
    <w:p w14:paraId="43AFC39C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budování vtipných, zajímavých a edukačních odpočinkových míst na cyklotrasách, pěších trasách</w:t>
      </w:r>
    </w:p>
    <w:p w14:paraId="48F00EBD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budování potřebné infrastruktury pro cyklisty podél stávajících cyklotras (např. dobíjecí stanice, přístřešky, stojany na kola apod.)</w:t>
      </w:r>
    </w:p>
    <w:p w14:paraId="697D53A7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Zpřístupnění dřevěných kostelů v Beskydech – virtuální prohlídky, prohlídky s průvodcem</w:t>
      </w:r>
    </w:p>
    <w:p w14:paraId="07FF2EFF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Zvýšení propagace turisticky zajímavých míst euroregionu prostřednictvím tradičních i audiovizuálních forem propagace</w:t>
      </w:r>
    </w:p>
    <w:p w14:paraId="49EA194B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Poznej kraj svých zahraničních sousedů – propagace území formou hry, soutěží, zajímavých propagačních materiálů i pro školy</w:t>
      </w:r>
    </w:p>
    <w:p w14:paraId="54EF9557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Duely mistrů - realizace partnerských tenisových kempů s polskými, slovenskými partnery</w:t>
      </w:r>
    </w:p>
    <w:p w14:paraId="064107AC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Zpracování pověstí a legend z území Euroregionu Beskydy </w:t>
      </w:r>
    </w:p>
    <w:p w14:paraId="07CFF587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Procestuj Beskydy s celou rodinou - bájné postavy provedou regionem, soutěže s cílem poznávání regionu a jeho tradic</w:t>
      </w:r>
    </w:p>
    <w:p w14:paraId="50B2DA8C" w14:textId="62771E3A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Podpora kulturních projektů zaměřených na zpěv, tanec, malování, recitaci aj.</w:t>
      </w:r>
    </w:p>
    <w:p w14:paraId="4E450BFF" w14:textId="77E7A981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Spolupráce v oblasti odborného vzdělávání sociálních pracovníků, společná řešení ve třech zemích euroregionu v oblasti podpory osob ohrožených sociálním vyloučením</w:t>
      </w:r>
    </w:p>
    <w:p w14:paraId="46D42124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„Beskydské boudy“ – síť přístřešků se zázemím pro turisty u frekventovaných turistických tras v příhraničí</w:t>
      </w:r>
    </w:p>
    <w:p w14:paraId="53083074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Propagace cykloturistických tras a zajímavostí v jejich okolí v rámci ER Beskydy</w:t>
      </w:r>
    </w:p>
    <w:p w14:paraId="7C37ABD4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Vzdělávací aktivity pro zaměstnance turistických informačních center s cílem zvýšení odborných dovedností a znalosti společného území euroregionu</w:t>
      </w:r>
    </w:p>
    <w:p w14:paraId="7EC7CE1C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Propagace území spojením sakrální turistiky, folkloru a místních produktů prostřednictvím prezentačních akcí</w:t>
      </w:r>
    </w:p>
    <w:p w14:paraId="3C466474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Využití starých nevyužívaných objektů k propagaci kulturního a přírodního dědictví – vznik expozic, muzeí </w:t>
      </w:r>
    </w:p>
    <w:p w14:paraId="59953B84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lastRenderedPageBreak/>
        <w:t>Pořádání společných festivalů zaměřených na hudbu, film, divadlo, literaturu, malířství, sochařství, současné umění, tradice</w:t>
      </w:r>
    </w:p>
    <w:p w14:paraId="59D35D4F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Podpora společných vzdělávací programů pro široké spektrum věkových i cílových skupin obyvatel</w:t>
      </w:r>
    </w:p>
    <w:p w14:paraId="12FEB2FF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Propagace společného území prostřednictvím sociálních sítí, kanálů (např. YouTube) a dalších sledovaných médií s důrazem na zvýšení informovanosti turistů a výchovu turistů k zodpovědnému využívání kulturního a přírodního dědictví</w:t>
      </w:r>
    </w:p>
    <w:p w14:paraId="4F78CE22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Síťování institucí ve slovensko-polském příhraničí s přihlédnutím k jejich zaměření, rozvoj spolupráce hasičů, škol, spolků aj. </w:t>
      </w:r>
    </w:p>
    <w:p w14:paraId="3BDC1D3B" w14:textId="77777777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Výměna dobré praxe mezi subjekty cestovního ruchu v euroregionu s cílem zlepši přeshraniční služby a výměnu informací mezi aktéry v cestovním ruchu</w:t>
      </w:r>
    </w:p>
    <w:p w14:paraId="065A3748" w14:textId="0D5EB2CD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Turistické mapy v Beskydech </w:t>
      </w:r>
    </w:p>
    <w:p w14:paraId="4E076646" w14:textId="04FE1C8C" w:rsidR="002B0CD5" w:rsidRPr="00E43417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3417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Beskydský jarmark řemesel </w:t>
      </w:r>
    </w:p>
    <w:p w14:paraId="0CEB7036" w14:textId="35C3078F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Výstavba drobné infrastruktury u Obory zubrů v </w:t>
      </w:r>
      <w:proofErr w:type="spellStart"/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Pszczynie</w:t>
      </w:r>
      <w:proofErr w:type="spellEnd"/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</w:p>
    <w:p w14:paraId="3F3C86DB" w14:textId="1605BABD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Polsko-český veletrh životního prostředí „Sblížení kultur pohraničí“ v </w:t>
      </w:r>
      <w:proofErr w:type="spellStart"/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Pszczynie</w:t>
      </w:r>
      <w:proofErr w:type="spellEnd"/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</w:p>
    <w:p w14:paraId="679AE4BF" w14:textId="74D9AA91" w:rsidR="002B0CD5" w:rsidRPr="002B0CD5" w:rsidRDefault="002B0CD5" w:rsidP="002B0CD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2B0CD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Výstava o multikulturnosti regionu </w:t>
      </w:r>
    </w:p>
    <w:p w14:paraId="1DE28E71" w14:textId="77777777" w:rsidR="002B0CD5" w:rsidRDefault="002B0CD5" w:rsidP="00FE02EB">
      <w:pPr>
        <w:spacing w:after="0" w:line="240" w:lineRule="auto"/>
        <w:ind w:left="720" w:hanging="360"/>
      </w:pPr>
    </w:p>
    <w:p w14:paraId="2144A2DB" w14:textId="77777777" w:rsidR="00E25419" w:rsidRPr="007E51DB" w:rsidRDefault="00E25419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7791BA8E" w14:textId="1D4C8812" w:rsidR="00E25419" w:rsidRDefault="00E25419" w:rsidP="00A7755C">
      <w:pPr>
        <w:spacing w:after="0" w:line="240" w:lineRule="auto"/>
        <w:ind w:left="372" w:hanging="12"/>
        <w:jc w:val="both"/>
        <w:rPr>
          <w:rFonts w:asciiTheme="minorHAnsi" w:hAnsiTheme="minorHAnsi" w:cstheme="minorHAnsi"/>
          <w:sz w:val="24"/>
          <w:szCs w:val="24"/>
        </w:rPr>
      </w:pPr>
      <w:r w:rsidRPr="007E51DB">
        <w:rPr>
          <w:rFonts w:asciiTheme="minorHAnsi" w:hAnsiTheme="minorHAnsi" w:cstheme="minorHAnsi"/>
          <w:sz w:val="24"/>
          <w:szCs w:val="24"/>
        </w:rPr>
        <w:t xml:space="preserve">Důraz v rámci území bude kladen také na „důležité aktivity“, jejichž realizace napomůže rozvoji společného území a zkvalitnění života obyvatel. Mezi takové aktivity patří: </w:t>
      </w:r>
    </w:p>
    <w:p w14:paraId="40E5ED24" w14:textId="77777777" w:rsidR="00E476A5" w:rsidRPr="007E51DB" w:rsidRDefault="00E476A5" w:rsidP="00A7755C">
      <w:pPr>
        <w:spacing w:after="0" w:line="240" w:lineRule="auto"/>
        <w:ind w:left="372" w:hanging="12"/>
        <w:jc w:val="both"/>
        <w:rPr>
          <w:rFonts w:asciiTheme="minorHAnsi" w:hAnsiTheme="minorHAnsi" w:cstheme="minorHAnsi"/>
          <w:sz w:val="24"/>
          <w:szCs w:val="24"/>
        </w:rPr>
      </w:pPr>
    </w:p>
    <w:p w14:paraId="1F1D00E4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  <w:t xml:space="preserve">Beskydy - budovaní vyhlídkových míst s akcentem na tradice včetně salašnictví </w:t>
      </w:r>
    </w:p>
    <w:p w14:paraId="701C5AA9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  <w:t xml:space="preserve">Staré Hamry, Bílá - vybudování vyhlídkových míst na hranici </w:t>
      </w:r>
      <w:proofErr w:type="spellStart"/>
      <w:r w:rsidRPr="007E51DB"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  <w:t>cz</w:t>
      </w:r>
      <w:proofErr w:type="spellEnd"/>
      <w:r w:rsidRPr="007E51DB"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  <w:t>-sk</w:t>
      </w:r>
    </w:p>
    <w:p w14:paraId="0ACF0BD2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0070C0"/>
          <w:sz w:val="24"/>
          <w:szCs w:val="24"/>
          <w:lang w:eastAsia="cs-CZ"/>
        </w:rPr>
        <w:t>Hukvaldy - rozšíření muzea hradů v rodném domě Leoše Janáčka, rozšíření stálých expozic</w:t>
      </w:r>
    </w:p>
    <w:p w14:paraId="1482FBAC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Dokončení revitalizace areálu zámku Paskov</w:t>
      </w:r>
    </w:p>
    <w:p w14:paraId="3B9AB6D2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Rozvoj vzdělávacích základen v polsko-slovenského pohraničí s cílem zachovat krajinu a přírodu v těchto lokalitách</w:t>
      </w:r>
    </w:p>
    <w:p w14:paraId="39646AE2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Rozvoj sportovní infrastruktury v území – budování hřišť a podpora pohybových aktivit</w:t>
      </w:r>
    </w:p>
    <w:p w14:paraId="5C653CB6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Realizace jazykových kurzů pro horské průvodce</w:t>
      </w:r>
    </w:p>
    <w:p w14:paraId="47382087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Vytvoření skanzenu karpatské vesnice ve </w:t>
      </w:r>
      <w:proofErr w:type="spellStart"/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Szczyrku</w:t>
      </w:r>
      <w:proofErr w:type="spellEnd"/>
    </w:p>
    <w:p w14:paraId="4F44B063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Rozvoj skanzenu v </w:t>
      </w:r>
      <w:proofErr w:type="spellStart"/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Pszczyně</w:t>
      </w:r>
      <w:proofErr w:type="spellEnd"/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 včetně realizace virtuálních prohlídek</w:t>
      </w:r>
    </w:p>
    <w:p w14:paraId="192F9B89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Zatraktivnění okolí zámečku v </w:t>
      </w:r>
      <w:proofErr w:type="spellStart"/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Oščadnici</w:t>
      </w:r>
      <w:proofErr w:type="spellEnd"/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 pro rodiny s dětmi</w:t>
      </w:r>
    </w:p>
    <w:p w14:paraId="526E9AE1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Smart řešení v oblasti přeshraniční kultury, sdílení elektronických informačních zdrojů</w:t>
      </w:r>
    </w:p>
    <w:p w14:paraId="1071B3EC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Vytvoření vícejazyčné mobilní aplikace s GPS souřadnicemi propagující kulturní dědictví území</w:t>
      </w:r>
    </w:p>
    <w:p w14:paraId="751028EB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Vybudování rozhledny nad městem </w:t>
      </w:r>
      <w:proofErr w:type="spellStart"/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Turzovka</w:t>
      </w:r>
      <w:proofErr w:type="spellEnd"/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 včetně informačních panelů</w:t>
      </w:r>
    </w:p>
    <w:p w14:paraId="4EF7AAF7" w14:textId="77777777" w:rsidR="007E51DB" w:rsidRPr="007E51DB" w:rsidRDefault="007E51DB" w:rsidP="007E51D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Realizace projektu „živé rašeliniště“ – instalace maket vzácných živočichů žijících v rašeliništích v rámci naučné stezky kolem rašelinišť</w:t>
      </w:r>
    </w:p>
    <w:p w14:paraId="65A1A4A1" w14:textId="77777777" w:rsidR="00E25419" w:rsidRPr="007E51DB" w:rsidRDefault="00E25419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4C9F70AD" w14:textId="77777777" w:rsidR="007E51DB" w:rsidRPr="007E51DB" w:rsidRDefault="007E51DB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28B6AD27" w14:textId="77777777" w:rsidR="007E51DB" w:rsidRPr="007E51DB" w:rsidRDefault="007E51DB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7417AD5F" w14:textId="2DEAA1C9" w:rsidR="00E25419" w:rsidRPr="007E51DB" w:rsidRDefault="00E25419" w:rsidP="00A7755C">
      <w:pPr>
        <w:spacing w:after="0" w:line="240" w:lineRule="auto"/>
        <w:ind w:left="372" w:hanging="12"/>
        <w:jc w:val="both"/>
        <w:rPr>
          <w:rFonts w:asciiTheme="minorHAnsi" w:hAnsiTheme="minorHAnsi" w:cstheme="minorHAnsi"/>
          <w:sz w:val="24"/>
          <w:szCs w:val="24"/>
        </w:rPr>
      </w:pPr>
      <w:r w:rsidRPr="007E51DB">
        <w:rPr>
          <w:rFonts w:asciiTheme="minorHAnsi" w:hAnsiTheme="minorHAnsi" w:cstheme="minorHAnsi"/>
          <w:sz w:val="24"/>
          <w:szCs w:val="24"/>
        </w:rPr>
        <w:t xml:space="preserve">Třetí kategorie aktivit je pro rozvoj regionu důležitá, ale vzhledem </w:t>
      </w:r>
      <w:r w:rsidR="002B0CD5" w:rsidRPr="007E51DB">
        <w:rPr>
          <w:rFonts w:asciiTheme="minorHAnsi" w:hAnsiTheme="minorHAnsi" w:cstheme="minorHAnsi"/>
          <w:sz w:val="24"/>
          <w:szCs w:val="24"/>
        </w:rPr>
        <w:t>k okolnostem nepatří mezi stěžejní pilíře rozvoje území. Přesto, bude-li realizována, přispěje k posílení významu turismu pro území, propagaci regionu a zkvalitnění života obyvatel. Mezi takové aktivity patří:</w:t>
      </w:r>
    </w:p>
    <w:p w14:paraId="3C0ED45E" w14:textId="77777777" w:rsidR="002B0CD5" w:rsidRPr="007E51DB" w:rsidRDefault="002B0CD5" w:rsidP="00FE02EB">
      <w:pPr>
        <w:spacing w:after="0" w:line="240" w:lineRule="auto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79C9B489" w14:textId="77777777" w:rsidR="00FB2110" w:rsidRPr="00E43417" w:rsidRDefault="00FB2110" w:rsidP="00FE02E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E43417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Frýdlant nad Ostravicí</w:t>
      </w:r>
      <w:r w:rsidRPr="00E43417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 xml:space="preserve"> - s</w:t>
      </w:r>
      <w:r w:rsidR="00FE02EB" w:rsidRPr="00E43417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 xml:space="preserve">kanzen, venkovní dílny týkající se kovářství, </w:t>
      </w:r>
      <w:proofErr w:type="spellStart"/>
      <w:r w:rsidR="00FE02EB" w:rsidRPr="00E43417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železárenství</w:t>
      </w:r>
      <w:proofErr w:type="spellEnd"/>
    </w:p>
    <w:p w14:paraId="3D349C9E" w14:textId="1E32F6FB" w:rsidR="00FB2110" w:rsidRPr="007E51DB" w:rsidRDefault="00FB2110" w:rsidP="00FE02E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Paskov </w:t>
      </w: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– rekonstrukce původního skleníku v zámeckém parku (kulturní památka)</w:t>
      </w:r>
    </w:p>
    <w:p w14:paraId="332F8A06" w14:textId="35784DB4" w:rsidR="00FE02EB" w:rsidRPr="007E51DB" w:rsidRDefault="00FE02EB" w:rsidP="00FE02EB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Výstavba multifunkční kulturně-sportovní budovy, jejíž zázemí by rovněž působilo jako kavárna a informační centrum turistům (nejen pro Lysou horu)</w:t>
      </w:r>
    </w:p>
    <w:p w14:paraId="198EF76D" w14:textId="77777777" w:rsidR="008403D3" w:rsidRPr="007E51DB" w:rsidRDefault="00B46138" w:rsidP="00043C1C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Výstavba nových cyklostezek/cyklotras</w:t>
      </w:r>
    </w:p>
    <w:p w14:paraId="74F4BC1F" w14:textId="54C755EC" w:rsidR="00B46138" w:rsidRPr="007E51DB" w:rsidRDefault="008403D3" w:rsidP="00043C1C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Výstavba cyklostezek kolem řek, jezer včetně rekonstrukce mostů</w:t>
      </w:r>
    </w:p>
    <w:p w14:paraId="506CF3BD" w14:textId="4933B5D1" w:rsidR="008403D3" w:rsidRPr="007E51DB" w:rsidRDefault="008403D3" w:rsidP="00043C1C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Zamezení vylidňování měst zvýšením atraktivity bydlení (rozvoj služeb pro obyvatele a volnočasových aktivit)</w:t>
      </w:r>
    </w:p>
    <w:p w14:paraId="7DF5947B" w14:textId="49DAD01E" w:rsidR="00EB59AC" w:rsidRPr="007E51DB" w:rsidRDefault="00EB59AC" w:rsidP="00043C1C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Ochrana klimatu v ER Beskydy a adaptace na změnu klimatu v území</w:t>
      </w:r>
    </w:p>
    <w:p w14:paraId="6B302296" w14:textId="0442A4DC" w:rsidR="00EB59AC" w:rsidRPr="007E51DB" w:rsidRDefault="00EB59AC" w:rsidP="00043C1C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Zachování biodiversity a ochrana přírodního dědictví lesů pro další generace</w:t>
      </w:r>
    </w:p>
    <w:p w14:paraId="766DFC9E" w14:textId="02F981B3" w:rsidR="009616BA" w:rsidRPr="007E51DB" w:rsidRDefault="009616BA" w:rsidP="00043C1C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 xml:space="preserve">Vytvoření skanzenu – muzea v přírodě prezentující archeologické naleziště v blízkosti obce </w:t>
      </w:r>
      <w:proofErr w:type="spellStart"/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Ludrová</w:t>
      </w:r>
      <w:proofErr w:type="spellEnd"/>
    </w:p>
    <w:p w14:paraId="1B1E5B71" w14:textId="44F72BEA" w:rsidR="000861D4" w:rsidRPr="007E51DB" w:rsidRDefault="000861D4" w:rsidP="00043C1C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</w:pPr>
      <w:r w:rsidRPr="007E51DB">
        <w:rPr>
          <w:rFonts w:asciiTheme="minorHAnsi" w:eastAsia="Times New Roman" w:hAnsiTheme="minorHAnsi" w:cstheme="minorHAnsi"/>
          <w:color w:val="FF0000"/>
          <w:sz w:val="24"/>
          <w:szCs w:val="24"/>
          <w:lang w:eastAsia="cs-CZ"/>
        </w:rPr>
        <w:t>Vytvoření euroregionálního vzdělávací centra při VŠ dopravní v Žilině s cílem zkvalitnění života v euroregionu a vytvoření podmínek pro zkvalitnění dopravy v území</w:t>
      </w:r>
    </w:p>
    <w:p w14:paraId="63B9A558" w14:textId="77777777" w:rsidR="00484D68" w:rsidRPr="00484D68" w:rsidRDefault="00484D68" w:rsidP="00484D68">
      <w:pPr>
        <w:spacing w:after="0" w:line="240" w:lineRule="auto"/>
        <w:ind w:left="360"/>
        <w:rPr>
          <w:rFonts w:ascii="Arial" w:eastAsia="Times New Roman" w:hAnsi="Arial" w:cs="Arial"/>
          <w:color w:val="538135" w:themeColor="accent6" w:themeShade="BF"/>
          <w:lang w:eastAsia="cs-CZ"/>
        </w:rPr>
      </w:pPr>
    </w:p>
    <w:p w14:paraId="04D0C358" w14:textId="77777777" w:rsidR="00FE02EB" w:rsidRDefault="00FE02EB" w:rsidP="00FE02EB">
      <w:pPr>
        <w:rPr>
          <w:rFonts w:ascii="Arial" w:hAnsi="Arial" w:cs="Arial"/>
        </w:rPr>
      </w:pPr>
    </w:p>
    <w:p w14:paraId="5C25B81D" w14:textId="77777777" w:rsidR="00A7755C" w:rsidRDefault="00A7755C" w:rsidP="00A7755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755C">
        <w:rPr>
          <w:rFonts w:asciiTheme="minorHAnsi" w:hAnsiTheme="minorHAnsi" w:cstheme="minorHAnsi"/>
          <w:b/>
          <w:bCs/>
          <w:sz w:val="24"/>
          <w:szCs w:val="24"/>
        </w:rPr>
        <w:t>PLAN DZIAŁANIA - PRIORYTETYZACJA DZIAŁAŃ</w:t>
      </w:r>
    </w:p>
    <w:p w14:paraId="3644DC3F" w14:textId="2E151278" w:rsidR="00A7755C" w:rsidRDefault="00A7755C" w:rsidP="00A7755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br/>
      </w:r>
      <w:r w:rsidRPr="00A7755C">
        <w:rPr>
          <w:rFonts w:asciiTheme="minorHAnsi" w:hAnsiTheme="minorHAnsi" w:cstheme="minorHAnsi"/>
          <w:sz w:val="24"/>
          <w:szCs w:val="24"/>
          <w:lang w:val="pl-PL"/>
        </w:rPr>
        <w:t>Celem Euroregionu Beskidy do 2030 roku jest realizacja następujących działań zgodnie ze "Strategią Euroregionu Beskidy na lata 2021-2027 z perspektywą do 2030 roku". Działania są podzielone na trzy kategorie: bardzo ważne, ważne i korzystne dla terytorium.</w:t>
      </w:r>
    </w:p>
    <w:p w14:paraId="53E906AD" w14:textId="77777777" w:rsidR="00A7755C" w:rsidRDefault="00A7755C" w:rsidP="00A7755C">
      <w:pPr>
        <w:jc w:val="both"/>
        <w:rPr>
          <w:sz w:val="24"/>
          <w:szCs w:val="24"/>
          <w:lang w:val="pl-PL"/>
        </w:rPr>
      </w:pPr>
      <w:r w:rsidRPr="00A7755C">
        <w:rPr>
          <w:sz w:val="24"/>
          <w:szCs w:val="24"/>
          <w:lang w:val="pl-PL"/>
        </w:rPr>
        <w:t>Priorytetem Euroregionu Beskidy jest wspieranie "bardzo ważnych działań", bez których potencjał transgraniczny terytorium, rozwój turystyki i jakość życia mieszkańców Euroregionu Beskidy nie ulegną poprawie. Do takich działań należą:</w:t>
      </w:r>
    </w:p>
    <w:p w14:paraId="34897145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Šenov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zwiększenie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atrakcyjności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Parku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Zamkowego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Šenov</w:t>
      </w:r>
    </w:p>
    <w:p w14:paraId="1471EB52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Paskov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rekonstrukcja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kaplicy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zamkowej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celu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organizacji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wystaw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koncertów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itp.</w:t>
      </w:r>
      <w:proofErr w:type="spellEnd"/>
    </w:p>
    <w:p w14:paraId="5DADBCE8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Frýdlant nad Ostravicí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rekonstrukcja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kaplicy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Najświętszej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Marii Panny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udostępnienie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jej na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imprezy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kulturalne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cele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religijne</w:t>
      </w:r>
      <w:proofErr w:type="spellEnd"/>
    </w:p>
    <w:p w14:paraId="56261097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Paskov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utworzenie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miejsc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rekreacyjnych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parku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zamkowym</w:t>
      </w:r>
      <w:proofErr w:type="spellEnd"/>
    </w:p>
    <w:p w14:paraId="5CC01464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Frýdlant nad Ostravicí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budowa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muzeum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emalii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warsztatu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emalierskiego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celu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zachowania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tradycji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emalierstwa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mieście</w:t>
      </w:r>
      <w:proofErr w:type="spellEnd"/>
    </w:p>
    <w:p w14:paraId="42FA3222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Centralne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Beskidy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wytyczenie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parkingów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modyfikacje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oznakowanie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ułatwiające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parkowanie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wyznaczonych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miejscach</w:t>
      </w:r>
      <w:proofErr w:type="spellEnd"/>
    </w:p>
    <w:p w14:paraId="46E618EB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Budowa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zabawnych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interesujących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edukacyjnych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miejsc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odpoczynku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na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trasach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rowerowych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pieszych</w:t>
      </w:r>
      <w:proofErr w:type="spellEnd"/>
    </w:p>
    <w:p w14:paraId="1859355C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Budowa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niezbędnej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infrastruktury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dla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rowerzystów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wzdłuż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istniejących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tras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rowerowych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(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np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. stacje ładowania, wiaty, stojaki na rowery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itp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.)</w:t>
      </w:r>
    </w:p>
    <w:p w14:paraId="401BE5B5" w14:textId="309F7A81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Udostępnienie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drewnianych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kościołów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Beskidach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wirtualne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zwiedzanie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wycieczki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z</w:t>
      </w:r>
      <w:r w:rsid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 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przewodnikiem</w:t>
      </w:r>
      <w:proofErr w:type="spellEnd"/>
    </w:p>
    <w:p w14:paraId="56F75B71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Zwiększenie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promocji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ciekawych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turystycznie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miejsc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Euroregionu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poprzez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tradycyjne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audiowizualne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formy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promocji</w:t>
      </w:r>
      <w:proofErr w:type="spellEnd"/>
    </w:p>
    <w:p w14:paraId="3EC12432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lastRenderedPageBreak/>
        <w:t>Poznaj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region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swoich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zagranicznych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sąsiadów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promocja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obszaru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formie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gier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konkursów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ciekawych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materiałów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promocyjnych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również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dla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szkół</w:t>
      </w:r>
      <w:proofErr w:type="spellEnd"/>
    </w:p>
    <w:p w14:paraId="1ACB3349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Pojedynki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Mistrzów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realizacja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partnerskich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obozów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tenisowych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z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polskimi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słowackimi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partnerami</w:t>
      </w:r>
      <w:proofErr w:type="spellEnd"/>
    </w:p>
    <w:p w14:paraId="034FA894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Opracowanie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legend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podań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z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terenu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Euroregionu Beskidy </w:t>
      </w:r>
    </w:p>
    <w:p w14:paraId="42D6464C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Podróżuj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po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Beskidach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z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całą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rodziną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mityczne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postacie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będą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przewodnikami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po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regionie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konkursy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mające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na celu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poznanie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regionu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jego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tradycji</w:t>
      </w:r>
      <w:proofErr w:type="spellEnd"/>
    </w:p>
    <w:p w14:paraId="1786DA7D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Wsparcie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projektów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kulturalnych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ukierunkowanych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na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śpiew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taniec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malarstwo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recytację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itp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.</w:t>
      </w:r>
    </w:p>
    <w:p w14:paraId="5F19F9C6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Współpraca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zakresie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kształcenia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zawodowego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pracowników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socjalnych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wspólne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rozwiązania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trzech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krajach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zakresie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wsparcia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osób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zagrożonych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wykluczeniem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społecznym</w:t>
      </w:r>
      <w:proofErr w:type="spellEnd"/>
    </w:p>
    <w:p w14:paraId="4C9546D9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"Beskydské boudy" -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sieć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wiat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z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udogodnieniami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dla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turystów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wzdłuż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uczęszczanych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szlaków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turystycznych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na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obszarze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przygranicznym</w:t>
      </w:r>
      <w:proofErr w:type="spellEnd"/>
    </w:p>
    <w:p w14:paraId="0F02F49C" w14:textId="77777777" w:rsidR="00E476A5" w:rsidRDefault="00A7755C" w:rsidP="00E476A5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Promocja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tras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rowerowych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atrakcji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otoczeniu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na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terenie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ER Beskidy </w:t>
      </w:r>
    </w:p>
    <w:p w14:paraId="14016CB8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Działania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edukacyjne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dla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pracowników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centrów informacji turystycznej w celu podniesienia kwalifikacji zawodowych i wiedzy o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wspólnym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obszarze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Euroregionu</w:t>
      </w:r>
    </w:p>
    <w:p w14:paraId="3FBC8EE1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Promocja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obszaru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poprzez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połączenie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turystyki sakralnej, folkloru i produktów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lokalnych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poprzez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prezentację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wydarzeń</w:t>
      </w:r>
      <w:proofErr w:type="spellEnd"/>
    </w:p>
    <w:p w14:paraId="5FDF258C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Wykorzystanie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starych nieużywanych budynków do promowania dziedzictwa kulturowego i przyrodniczego - tworzenie ekspozycji, muzeów </w:t>
      </w:r>
    </w:p>
    <w:p w14:paraId="4ABA6D2C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Organizowanie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wspólnych festiwali muzycznych, filmowych, teatralnych, literackich, malarskich, rzeźbiarskich, skupiających się na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sztuce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współczesnej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tradycjach</w:t>
      </w:r>
      <w:proofErr w:type="spellEnd"/>
    </w:p>
    <w:p w14:paraId="60F405F4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Promowanie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wspólnych programów edukacyjnych dla szerokiego zakresu grup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wiekowych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docelowych</w:t>
      </w:r>
      <w:proofErr w:type="spellEnd"/>
    </w:p>
    <w:p w14:paraId="41CE1ACC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Promocja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wspólnego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obszaru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za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pośrednictwem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sieci społecznościowych, kanałów (np. YouTube) i innych mediów, z naciskiem na podnoszenie świadomości wśród turystów i edukowanie turystów w zakresie odpowiedzialnego korzystania z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dziedzictwa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kulturowego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przyrodniczego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.</w:t>
      </w:r>
    </w:p>
    <w:p w14:paraId="2D0A5461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Tworzenie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sieci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instytucji na pograniczu polsko-słowackim, z uwzględnieniem ich celów, rozwój współpracy między strażą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pożarną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szkołami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stowarzyszeniami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itp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.</w:t>
      </w:r>
    </w:p>
    <w:p w14:paraId="23DACCC8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Wymiana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dobrych praktyk między podmiotami turystycznymi w Euroregionie w celu poprawy usług transgranicznych i wymiany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informacji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między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podmiotami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turystycznymi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.</w:t>
      </w:r>
    </w:p>
    <w:p w14:paraId="23B8BE6D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Turistické mapy v Beskydech / Mapy turystyczne w Beskidach (MCIT Bielsko-Biała)</w:t>
      </w: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br/>
        <w:t>- Beskydský jarmark řemesel / Beskidzki Jarmark Rzemiosła (Powiat Bielski)</w:t>
      </w:r>
    </w:p>
    <w:p w14:paraId="14D8BF3E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Výstavba drobné infrastruktury u Obora zubrů v Pszczynie / Budowa małej architektury przy zagrodzie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pokazowej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żubrów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Pszczynie</w:t>
      </w:r>
      <w:proofErr w:type="spellEnd"/>
    </w:p>
    <w:p w14:paraId="24C9E5E5" w14:textId="77777777" w:rsid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Polsko-český ekologický jarmark „Sbližování přihraničních kultur” v Pštině/ Polsko-czeski jarmark ekologiczny "Zbliżenie kultur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pogranicza</w:t>
      </w:r>
      <w:proofErr w:type="spellEnd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 xml:space="preserve">" w </w:t>
      </w:r>
      <w:proofErr w:type="spellStart"/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Pszczynie</w:t>
      </w:r>
      <w:proofErr w:type="spellEnd"/>
    </w:p>
    <w:p w14:paraId="6B32D638" w14:textId="7F0CB007" w:rsidR="00A7755C" w:rsidRPr="00E476A5" w:rsidRDefault="00A7755C" w:rsidP="00E43417">
      <w:pPr>
        <w:pStyle w:val="Odstavecseseznamem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538135" w:themeColor="accent6" w:themeShade="BF"/>
          <w:sz w:val="24"/>
          <w:szCs w:val="24"/>
          <w:lang w:eastAsia="cs-CZ"/>
        </w:rPr>
        <w:t>Výstava o multikulturnosti regionu / Wystawa wielokulturowości regionu (powiat bielski)</w:t>
      </w:r>
      <w:r w:rsidRPr="00E476A5">
        <w:rPr>
          <w:sz w:val="24"/>
          <w:szCs w:val="24"/>
          <w:lang w:val="pl-PL"/>
        </w:rPr>
        <w:br/>
      </w:r>
    </w:p>
    <w:p w14:paraId="3BC174F4" w14:textId="77777777" w:rsidR="00E476A5" w:rsidRPr="00E476A5" w:rsidRDefault="00A7755C" w:rsidP="00E476A5">
      <w:pPr>
        <w:spacing w:after="0"/>
        <w:rPr>
          <w:sz w:val="18"/>
          <w:szCs w:val="18"/>
          <w:lang w:val="pl-PL"/>
        </w:rPr>
      </w:pPr>
      <w:r w:rsidRPr="00A7755C">
        <w:rPr>
          <w:sz w:val="24"/>
          <w:szCs w:val="24"/>
          <w:lang w:val="pl-PL"/>
        </w:rPr>
        <w:lastRenderedPageBreak/>
        <w:t xml:space="preserve">W ramach terytorium zostanie również położony nacisk na "ważne działania", których realizacja przyczyni się do rozwoju wspólnego obszaru i poprawy jakości życia mieszkańców. Takie działania obejmują: </w:t>
      </w:r>
      <w:r w:rsidRPr="00A7755C">
        <w:rPr>
          <w:sz w:val="24"/>
          <w:szCs w:val="24"/>
          <w:lang w:val="pl-PL"/>
        </w:rPr>
        <w:br/>
      </w:r>
    </w:p>
    <w:p w14:paraId="5BBBAFCB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Beskidy - </w:t>
      </w:r>
      <w:proofErr w:type="spellStart"/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budowa</w:t>
      </w:r>
      <w:proofErr w:type="spellEnd"/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 </w:t>
      </w:r>
      <w:proofErr w:type="spellStart"/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miejsc</w:t>
      </w:r>
      <w:proofErr w:type="spellEnd"/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 xml:space="preserve"> widokowych z naciskiem na tradycje, w tym pasterskie (sałasznicze)</w:t>
      </w:r>
    </w:p>
    <w:p w14:paraId="3057FA86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Staré Hamry, Bílá - budowa punktów widokowych na granicy cz-sk</w:t>
      </w:r>
    </w:p>
    <w:p w14:paraId="4AE35688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Hukvaldy - rozbudowa muzeum zamków w domu rodzinnym Leoša Janáčka, rozbudowa wystaw stałych</w:t>
      </w:r>
    </w:p>
    <w:p w14:paraId="1AF712CD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Zakończenie rewitalizacji obszaru zamku w Paskowie</w:t>
      </w:r>
    </w:p>
    <w:p w14:paraId="4600E7D5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Rozwój bazy edukacyjnej na pograniczu polsko-słowackim w celu zachowania krajobrazu i przyrody w tych miejscach</w:t>
      </w:r>
    </w:p>
    <w:p w14:paraId="5ED7F9F5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Rozwój infrastruktury sportowej w regionie - budowa boisk i promowanie aktywności fizycznej</w:t>
      </w:r>
    </w:p>
    <w:p w14:paraId="2B10B77D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Realizacja kursów językowych dla przewodników górskich</w:t>
      </w:r>
    </w:p>
    <w:p w14:paraId="5B9776D9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Utworzenie skansenu wsi karpackiej w Szczyrku</w:t>
      </w:r>
    </w:p>
    <w:p w14:paraId="02A98E81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Rozwój skansenu w Pszczynie, w tym realizacja wirtualnych wycieczek</w:t>
      </w:r>
    </w:p>
    <w:p w14:paraId="1E74E727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Uatrakcyjnienie otoczenia zamku w Oščadnicy z myślą o rodzinach z dziećmi</w:t>
      </w:r>
    </w:p>
    <w:p w14:paraId="5312DC6B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Inteligentne rozwiązania w dziedzinie kultury transgranicznej, udostępnianie elektronicznych zasobów informacyjnych</w:t>
      </w:r>
    </w:p>
    <w:p w14:paraId="5A03C52D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Stworzenie wielojęzycznej aplikacji mobilnej ze współrzędnymi GPS promującej dziedzictwo kulturowe obszaru</w:t>
      </w:r>
    </w:p>
    <w:p w14:paraId="0C23EE1F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Budowa wieży widokowej nad Turzovką wraz z panelami informacyjnymi</w:t>
      </w:r>
    </w:p>
    <w:p w14:paraId="18510FE4" w14:textId="2383A37E" w:rsidR="00A7755C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pl-PL"/>
        </w:rPr>
      </w:pPr>
      <w:r w:rsidRPr="00E476A5">
        <w:rPr>
          <w:rFonts w:asciiTheme="minorHAnsi" w:eastAsia="Times New Roman" w:hAnsiTheme="minorHAnsi" w:cstheme="minorHAnsi"/>
          <w:color w:val="2E74B5" w:themeColor="accent5" w:themeShade="BF"/>
          <w:sz w:val="24"/>
          <w:szCs w:val="24"/>
          <w:lang w:eastAsia="cs-CZ"/>
        </w:rPr>
        <w:t>Realizacja projektu "żywe torfowisko" - instalacja modeli rzadkich zwierząt żyjących na torfowiskach w ramach ścieżki edukacyjnej wokół torfowisk.</w:t>
      </w:r>
    </w:p>
    <w:p w14:paraId="78DB66E1" w14:textId="77777777" w:rsidR="00A7755C" w:rsidRPr="00A7755C" w:rsidRDefault="00A7755C" w:rsidP="00A7755C">
      <w:pPr>
        <w:rPr>
          <w:sz w:val="24"/>
          <w:szCs w:val="24"/>
          <w:lang w:val="pl-PL"/>
        </w:rPr>
      </w:pPr>
    </w:p>
    <w:p w14:paraId="1406C9C4" w14:textId="77777777" w:rsidR="00A7755C" w:rsidRPr="00A7755C" w:rsidRDefault="00A7755C" w:rsidP="00A7755C">
      <w:pPr>
        <w:rPr>
          <w:sz w:val="24"/>
          <w:szCs w:val="24"/>
          <w:lang w:val="pl-PL"/>
        </w:rPr>
      </w:pPr>
    </w:p>
    <w:p w14:paraId="046FD790" w14:textId="77777777" w:rsidR="00E476A5" w:rsidRPr="00E476A5" w:rsidRDefault="00A7755C" w:rsidP="00A7755C">
      <w:pPr>
        <w:rPr>
          <w:sz w:val="16"/>
          <w:szCs w:val="16"/>
          <w:lang w:val="pl-PL"/>
        </w:rPr>
      </w:pPr>
      <w:r w:rsidRPr="00A7755C">
        <w:rPr>
          <w:sz w:val="24"/>
          <w:szCs w:val="24"/>
          <w:lang w:val="pl-PL"/>
        </w:rPr>
        <w:t>Trzecia kategoria działań jest ważna dla rozwoju regionu, ale ze względu na okoliczności nie jest jednym z kluczowych filarów rozwoju obszaru. Niemniej jednak, jeśli zostanie wdrożona, przyczyni się do wzmocnienia znaczenia turystyki dla obszaru, promocji regionu i poprawy jakości życia mieszkańców. Działania takie obejmują:</w:t>
      </w:r>
      <w:r w:rsidRPr="00A7755C">
        <w:rPr>
          <w:sz w:val="24"/>
          <w:szCs w:val="24"/>
          <w:lang w:val="pl-PL"/>
        </w:rPr>
        <w:br/>
      </w:r>
    </w:p>
    <w:p w14:paraId="4F45D2BC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Frýdlant nad Ostravicí - skansen, warsztaty kowalskie na świeżym powietrzu, wyroby z żelaza</w:t>
      </w:r>
    </w:p>
    <w:p w14:paraId="57C510D6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Paskov - renowacja oryginalnej szklarni w parku zamkowym (zabytek kultury)</w:t>
      </w:r>
    </w:p>
    <w:p w14:paraId="53CB430A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Budowa wielofunkcyjnego budynku kulturalno-sportowego, którego zaplecze pełniłoby również funkcję kawiarni i centrum informacyjnego dla turystów (nie tylko dla Łysej Góry)</w:t>
      </w:r>
    </w:p>
    <w:p w14:paraId="0F298A61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Budowa nowych ścieżek rowerowych/tras rowerowych</w:t>
      </w:r>
    </w:p>
    <w:p w14:paraId="7896F254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Budowa ścieżek rowerowych wokół rzek, jezior wraz z przebudową mostów</w:t>
      </w:r>
    </w:p>
    <w:p w14:paraId="0520D909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Zapobieganie wyludnianiu się miast poprzez zwiększanie atrakcyjności mieszkalnictwa (rozwój usług dla mieszkańców i możliwości spędzania wolnego czasu)</w:t>
      </w:r>
    </w:p>
    <w:p w14:paraId="2F94337A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Ochrona klimatu w ER Beskidy i adaptacja do zmian klimatu na tym obszarze</w:t>
      </w:r>
    </w:p>
    <w:p w14:paraId="31B86192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Zachowanie bioróżnorodności i ochrona dziedzictwa przyrodniczego lasów dla przyszłych pokoleń</w:t>
      </w:r>
    </w:p>
    <w:p w14:paraId="13CEEB1C" w14:textId="77777777" w:rsidR="00E476A5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lastRenderedPageBreak/>
        <w:t>Utworzenie skansenu prezentującego stanowiska archeologiczne w pobliżu wsi Ludrová</w:t>
      </w:r>
    </w:p>
    <w:p w14:paraId="637719C6" w14:textId="032093B3" w:rsidR="00A7755C" w:rsidRPr="00E476A5" w:rsidRDefault="00A7755C" w:rsidP="00E476A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pl-PL"/>
        </w:rPr>
      </w:pPr>
      <w:r w:rsidRPr="00E476A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Utworzenie euroregionalnego centrum edukacyjnego przy Uniwersytecie Transportu w Żylinie w celu poprawy jakości życia w euroregionie i stworzenia warunków do poprawy transportu na tym obszarze</w:t>
      </w:r>
    </w:p>
    <w:p w14:paraId="466D11D1" w14:textId="77777777" w:rsidR="005E58E0" w:rsidRPr="00A7755C" w:rsidRDefault="005E58E0">
      <w:pPr>
        <w:rPr>
          <w:sz w:val="24"/>
          <w:szCs w:val="24"/>
          <w:lang w:val="pl-PL"/>
        </w:rPr>
      </w:pPr>
    </w:p>
    <w:sectPr w:rsidR="005E58E0" w:rsidRPr="00A7755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9CB7" w14:textId="77777777" w:rsidR="009C2E06" w:rsidRDefault="009C2E06" w:rsidP="00A7755C">
      <w:pPr>
        <w:spacing w:after="0" w:line="240" w:lineRule="auto"/>
      </w:pPr>
      <w:r>
        <w:separator/>
      </w:r>
    </w:p>
  </w:endnote>
  <w:endnote w:type="continuationSeparator" w:id="0">
    <w:p w14:paraId="1AE84195" w14:textId="77777777" w:rsidR="009C2E06" w:rsidRDefault="009C2E06" w:rsidP="00A7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175C" w14:textId="77777777" w:rsidR="009C2E06" w:rsidRDefault="009C2E06" w:rsidP="00A7755C">
      <w:pPr>
        <w:spacing w:after="0" w:line="240" w:lineRule="auto"/>
      </w:pPr>
      <w:r>
        <w:separator/>
      </w:r>
    </w:p>
  </w:footnote>
  <w:footnote w:type="continuationSeparator" w:id="0">
    <w:p w14:paraId="0D71EB11" w14:textId="77777777" w:rsidR="009C2E06" w:rsidRDefault="009C2E06" w:rsidP="00A7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D213" w14:textId="77777777" w:rsidR="00A7755C" w:rsidRDefault="00A7755C" w:rsidP="00A7755C">
    <w:pPr>
      <w:pStyle w:val="Zhlav"/>
      <w:jc w:val="right"/>
      <w:rPr>
        <w:rFonts w:asciiTheme="minorHAnsi" w:hAnsiTheme="minorHAnsi" w:cstheme="minorHAnsi"/>
        <w:sz w:val="16"/>
        <w:szCs w:val="16"/>
      </w:rPr>
    </w:pPr>
    <w:r w:rsidRPr="008E3D2C">
      <w:rPr>
        <w:rFonts w:asciiTheme="minorHAnsi" w:hAnsiTheme="minorHAnsi" w:cstheme="minorHAnsi"/>
        <w:sz w:val="16"/>
        <w:szCs w:val="16"/>
      </w:rPr>
      <w:t xml:space="preserve">Směrnice pro žadatele, verze 1 / </w:t>
    </w:r>
    <w:proofErr w:type="spellStart"/>
    <w:r w:rsidRPr="008E3D2C">
      <w:rPr>
        <w:rFonts w:asciiTheme="minorHAnsi" w:hAnsiTheme="minorHAnsi" w:cstheme="minorHAnsi"/>
        <w:sz w:val="16"/>
        <w:szCs w:val="16"/>
      </w:rPr>
      <w:t>Wytyczne</w:t>
    </w:r>
    <w:proofErr w:type="spellEnd"/>
    <w:r w:rsidRPr="008E3D2C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8E3D2C">
      <w:rPr>
        <w:rFonts w:asciiTheme="minorHAnsi" w:hAnsiTheme="minorHAnsi" w:cstheme="minorHAnsi"/>
        <w:sz w:val="16"/>
        <w:szCs w:val="16"/>
      </w:rPr>
      <w:t>dla</w:t>
    </w:r>
    <w:proofErr w:type="spellEnd"/>
    <w:r w:rsidRPr="008E3D2C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8E3D2C">
      <w:rPr>
        <w:rFonts w:asciiTheme="minorHAnsi" w:hAnsiTheme="minorHAnsi" w:cstheme="minorHAnsi"/>
        <w:sz w:val="16"/>
        <w:szCs w:val="16"/>
      </w:rPr>
      <w:t>wnioskodawcy</w:t>
    </w:r>
    <w:proofErr w:type="spellEnd"/>
    <w:r w:rsidRPr="008E3D2C">
      <w:rPr>
        <w:rFonts w:asciiTheme="minorHAnsi" w:hAnsiTheme="minorHAnsi" w:cstheme="minorHAnsi"/>
        <w:sz w:val="16"/>
        <w:szCs w:val="16"/>
      </w:rPr>
      <w:t xml:space="preserve">, </w:t>
    </w:r>
    <w:proofErr w:type="spellStart"/>
    <w:r w:rsidRPr="008E3D2C">
      <w:rPr>
        <w:rFonts w:asciiTheme="minorHAnsi" w:hAnsiTheme="minorHAnsi" w:cstheme="minorHAnsi"/>
        <w:sz w:val="16"/>
        <w:szCs w:val="16"/>
      </w:rPr>
      <w:t>wersja</w:t>
    </w:r>
    <w:proofErr w:type="spellEnd"/>
    <w:r w:rsidRPr="008E3D2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1</w:t>
    </w:r>
  </w:p>
  <w:p w14:paraId="3F9FF27A" w14:textId="19FE1D0A" w:rsidR="00A7755C" w:rsidRPr="008E3D2C" w:rsidRDefault="00A7755C" w:rsidP="00A7755C">
    <w:pPr>
      <w:pStyle w:val="Zhlav"/>
      <w:jc w:val="right"/>
      <w:rPr>
        <w:rFonts w:asciiTheme="minorHAnsi" w:hAnsiTheme="minorHAnsi" w:cstheme="minorHAnsi"/>
        <w:sz w:val="16"/>
        <w:szCs w:val="16"/>
      </w:rPr>
    </w:pPr>
    <w:r w:rsidRPr="008E3D2C">
      <w:rPr>
        <w:rFonts w:asciiTheme="minorHAnsi" w:hAnsiTheme="minorHAnsi" w:cstheme="minorHAnsi"/>
        <w:sz w:val="16"/>
        <w:szCs w:val="16"/>
      </w:rPr>
      <w:t xml:space="preserve">Příloha č. </w:t>
    </w:r>
    <w:r>
      <w:rPr>
        <w:rFonts w:asciiTheme="minorHAnsi" w:hAnsiTheme="minorHAnsi" w:cstheme="minorHAnsi"/>
        <w:sz w:val="16"/>
        <w:szCs w:val="16"/>
      </w:rPr>
      <w:t>2</w:t>
    </w:r>
    <w:r w:rsidR="00E476A5">
      <w:rPr>
        <w:rFonts w:asciiTheme="minorHAnsi" w:hAnsiTheme="minorHAnsi" w:cstheme="minorHAnsi"/>
        <w:sz w:val="16"/>
        <w:szCs w:val="16"/>
      </w:rPr>
      <w:t>1</w:t>
    </w:r>
    <w:r w:rsidRPr="008E3D2C">
      <w:rPr>
        <w:rFonts w:asciiTheme="minorHAnsi" w:hAnsiTheme="minorHAnsi" w:cstheme="minorHAnsi"/>
        <w:sz w:val="16"/>
        <w:szCs w:val="16"/>
      </w:rPr>
      <w:t xml:space="preserve"> / </w:t>
    </w:r>
    <w:proofErr w:type="spellStart"/>
    <w:r w:rsidRPr="008E3D2C">
      <w:rPr>
        <w:rFonts w:asciiTheme="minorHAnsi" w:hAnsiTheme="minorHAnsi" w:cstheme="minorHAnsi"/>
        <w:sz w:val="16"/>
        <w:szCs w:val="16"/>
      </w:rPr>
      <w:t>Załącznik</w:t>
    </w:r>
    <w:proofErr w:type="spellEnd"/>
    <w:r w:rsidRPr="008E3D2C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8E3D2C">
      <w:rPr>
        <w:rFonts w:asciiTheme="minorHAnsi" w:hAnsiTheme="minorHAnsi" w:cstheme="minorHAnsi"/>
        <w:sz w:val="16"/>
        <w:szCs w:val="16"/>
      </w:rPr>
      <w:t>nr</w:t>
    </w:r>
    <w:proofErr w:type="spellEnd"/>
    <w:r w:rsidRPr="008E3D2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</w:t>
    </w:r>
    <w:r w:rsidR="00E476A5">
      <w:rPr>
        <w:rFonts w:asciiTheme="minorHAnsi" w:hAnsiTheme="minorHAnsi" w:cstheme="minorHAnsi"/>
        <w:sz w:val="16"/>
        <w:szCs w:val="16"/>
      </w:rPr>
      <w:t>1</w:t>
    </w:r>
  </w:p>
  <w:p w14:paraId="0DFE9122" w14:textId="77777777" w:rsidR="00A7755C" w:rsidRDefault="00A775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CCF"/>
    <w:multiLevelType w:val="hybridMultilevel"/>
    <w:tmpl w:val="2E12D1A8"/>
    <w:lvl w:ilvl="0" w:tplc="106C78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6C22"/>
    <w:multiLevelType w:val="hybridMultilevel"/>
    <w:tmpl w:val="549A04E0"/>
    <w:lvl w:ilvl="0" w:tplc="106C78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5A7"/>
    <w:multiLevelType w:val="hybridMultilevel"/>
    <w:tmpl w:val="59EC3F0E"/>
    <w:lvl w:ilvl="0" w:tplc="60FE8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520A"/>
    <w:multiLevelType w:val="hybridMultilevel"/>
    <w:tmpl w:val="2610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7602"/>
    <w:multiLevelType w:val="hybridMultilevel"/>
    <w:tmpl w:val="E9BC53BE"/>
    <w:lvl w:ilvl="0" w:tplc="106C78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E67A8"/>
    <w:multiLevelType w:val="multilevel"/>
    <w:tmpl w:val="A5E0F1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1C56288"/>
    <w:multiLevelType w:val="hybridMultilevel"/>
    <w:tmpl w:val="9D9AB29A"/>
    <w:lvl w:ilvl="0" w:tplc="106C78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1664">
    <w:abstractNumId w:val="5"/>
  </w:num>
  <w:num w:numId="2" w16cid:durableId="452291892">
    <w:abstractNumId w:val="2"/>
  </w:num>
  <w:num w:numId="3" w16cid:durableId="668286494">
    <w:abstractNumId w:val="4"/>
  </w:num>
  <w:num w:numId="4" w16cid:durableId="1862357102">
    <w:abstractNumId w:val="3"/>
  </w:num>
  <w:num w:numId="5" w16cid:durableId="777913514">
    <w:abstractNumId w:val="0"/>
  </w:num>
  <w:num w:numId="6" w16cid:durableId="1761442655">
    <w:abstractNumId w:val="1"/>
  </w:num>
  <w:num w:numId="7" w16cid:durableId="1609654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B"/>
    <w:rsid w:val="00043C1C"/>
    <w:rsid w:val="000861D4"/>
    <w:rsid w:val="001A5D0C"/>
    <w:rsid w:val="001F6A06"/>
    <w:rsid w:val="002B0CD5"/>
    <w:rsid w:val="0043023D"/>
    <w:rsid w:val="00430E89"/>
    <w:rsid w:val="00484D68"/>
    <w:rsid w:val="005B6D86"/>
    <w:rsid w:val="005E58E0"/>
    <w:rsid w:val="00653AE2"/>
    <w:rsid w:val="007E51DB"/>
    <w:rsid w:val="008403D3"/>
    <w:rsid w:val="00950231"/>
    <w:rsid w:val="009616BA"/>
    <w:rsid w:val="009C2E06"/>
    <w:rsid w:val="00A7755C"/>
    <w:rsid w:val="00B46138"/>
    <w:rsid w:val="00D028DF"/>
    <w:rsid w:val="00E25419"/>
    <w:rsid w:val="00E43417"/>
    <w:rsid w:val="00E476A5"/>
    <w:rsid w:val="00EB59AC"/>
    <w:rsid w:val="00FB2110"/>
    <w:rsid w:val="00FC3765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297D"/>
  <w15:chartTrackingRefBased/>
  <w15:docId w15:val="{3B082782-BAD0-41C7-9ED5-29FEDE39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2E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2E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E58E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cs-CZ"/>
    </w:rPr>
  </w:style>
  <w:style w:type="paragraph" w:styleId="Zhlav">
    <w:name w:val="header"/>
    <w:basedOn w:val="Normln"/>
    <w:link w:val="ZhlavChar"/>
    <w:unhideWhenUsed/>
    <w:rsid w:val="00A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7755C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5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1903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Valaškova</cp:lastModifiedBy>
  <cp:revision>2</cp:revision>
  <dcterms:created xsi:type="dcterms:W3CDTF">2023-06-16T07:39:00Z</dcterms:created>
  <dcterms:modified xsi:type="dcterms:W3CDTF">2023-06-16T07:39:00Z</dcterms:modified>
</cp:coreProperties>
</file>