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9B9A0" w14:textId="6D9BEDC6" w:rsidR="000A54CA" w:rsidRPr="000A54CA" w:rsidRDefault="000A54CA" w:rsidP="000A54CA">
      <w:pPr>
        <w:spacing w:after="0" w:line="240" w:lineRule="auto"/>
        <w:rPr>
          <w:rFonts w:cs="Arial"/>
          <w:b/>
          <w:sz w:val="28"/>
        </w:rPr>
      </w:pPr>
      <w:bookmarkStart w:id="0" w:name="_GoBack"/>
      <w:bookmarkEnd w:id="0"/>
      <w:r w:rsidRPr="000A54CA">
        <w:rPr>
          <w:rFonts w:cs="Arial"/>
          <w:b/>
          <w:sz w:val="28"/>
        </w:rPr>
        <w:t>Cíl 2.1 – CESTOVNÍ RUCH / TURYSTYKA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7"/>
        <w:gridCol w:w="2468"/>
        <w:gridCol w:w="1996"/>
        <w:gridCol w:w="1917"/>
        <w:gridCol w:w="2346"/>
        <w:gridCol w:w="2572"/>
      </w:tblGrid>
      <w:tr w:rsidR="00695E0B" w:rsidRPr="0083218B" w14:paraId="1004F662" w14:textId="77777777" w:rsidTr="00885A3A">
        <w:trPr>
          <w:tblHeader/>
        </w:trPr>
        <w:tc>
          <w:tcPr>
            <w:tcW w:w="2697" w:type="dxa"/>
            <w:tcBorders>
              <w:bottom w:val="single" w:sz="2" w:space="0" w:color="auto"/>
            </w:tcBorders>
            <w:shd w:val="clear" w:color="auto" w:fill="D9D9D9"/>
          </w:tcPr>
          <w:p w14:paraId="40B50A1E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Skupina příjemců</w:t>
            </w:r>
          </w:p>
        </w:tc>
        <w:tc>
          <w:tcPr>
            <w:tcW w:w="2468" w:type="dxa"/>
            <w:tcBorders>
              <w:bottom w:val="single" w:sz="2" w:space="0" w:color="auto"/>
            </w:tcBorders>
            <w:shd w:val="clear" w:color="auto" w:fill="D9D9D9"/>
          </w:tcPr>
          <w:p w14:paraId="7C51FB6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Právní formy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D9D9D9"/>
          </w:tcPr>
          <w:p w14:paraId="7026D52A" w14:textId="77777777" w:rsidR="00695E0B" w:rsidRPr="0083218B" w:rsidRDefault="00B92595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Z</w:t>
            </w:r>
            <w:r w:rsidR="00695E0B" w:rsidRPr="0083218B">
              <w:rPr>
                <w:rFonts w:cs="Arial"/>
                <w:b/>
                <w:lang w:val="pl-PL"/>
              </w:rPr>
              <w:t>ákon</w:t>
            </w:r>
            <w:r w:rsidRPr="0083218B">
              <w:rPr>
                <w:rFonts w:cs="Arial"/>
                <w:b/>
                <w:lang w:val="pl-PL"/>
              </w:rPr>
              <w:t>/ustawa</w:t>
            </w:r>
          </w:p>
        </w:tc>
        <w:tc>
          <w:tcPr>
            <w:tcW w:w="1917" w:type="dxa"/>
            <w:tcBorders>
              <w:bottom w:val="single" w:sz="2" w:space="0" w:color="auto"/>
            </w:tcBorders>
            <w:shd w:val="clear" w:color="auto" w:fill="D9D9D9"/>
          </w:tcPr>
          <w:p w14:paraId="1CCCAD5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paragraf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shd w:val="clear" w:color="auto" w:fill="D9D9D9"/>
          </w:tcPr>
          <w:p w14:paraId="73237B0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  <w:shd w:val="clear" w:color="auto" w:fill="D9D9D9"/>
          </w:tcPr>
          <w:p w14:paraId="3334EA1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</w:tr>
      <w:tr w:rsidR="00885A3A" w:rsidRPr="0083218B" w14:paraId="3303C5AC" w14:textId="77777777" w:rsidTr="00885A3A">
        <w:trPr>
          <w:trHeight w:val="505"/>
        </w:trPr>
        <w:tc>
          <w:tcPr>
            <w:tcW w:w="2697" w:type="dxa"/>
            <w:vMerge w:val="restart"/>
          </w:tcPr>
          <w:p w14:paraId="296CBD68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Orgány veřejné správy, jejich svazky a sdružení</w:t>
            </w:r>
          </w:p>
        </w:tc>
        <w:tc>
          <w:tcPr>
            <w:tcW w:w="2468" w:type="dxa"/>
          </w:tcPr>
          <w:p w14:paraId="4BAB1446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složka státu</w:t>
            </w:r>
          </w:p>
        </w:tc>
        <w:tc>
          <w:tcPr>
            <w:tcW w:w="1996" w:type="dxa"/>
          </w:tcPr>
          <w:p w14:paraId="7D35A4EE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17" w:type="dxa"/>
          </w:tcPr>
          <w:p w14:paraId="0E05470F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</w:t>
            </w:r>
          </w:p>
        </w:tc>
        <w:tc>
          <w:tcPr>
            <w:tcW w:w="2346" w:type="dxa"/>
            <w:vMerge w:val="restart"/>
          </w:tcPr>
          <w:p w14:paraId="7B83C304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Władze publiczne, ich związki i stowarzyszenia</w:t>
            </w:r>
          </w:p>
        </w:tc>
        <w:tc>
          <w:tcPr>
            <w:tcW w:w="2572" w:type="dxa"/>
            <w:shd w:val="clear" w:color="auto" w:fill="FFFFFF"/>
          </w:tcPr>
          <w:p w14:paraId="08DD75FB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państwa</w:t>
            </w:r>
          </w:p>
        </w:tc>
      </w:tr>
      <w:tr w:rsidR="00885A3A" w:rsidRPr="0083218B" w14:paraId="20EDDD77" w14:textId="77777777" w:rsidTr="00885A3A">
        <w:tc>
          <w:tcPr>
            <w:tcW w:w="2697" w:type="dxa"/>
            <w:vMerge/>
          </w:tcPr>
          <w:p w14:paraId="32C326C2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03B2C110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Svazek obcí</w:t>
            </w:r>
          </w:p>
        </w:tc>
        <w:tc>
          <w:tcPr>
            <w:tcW w:w="1996" w:type="dxa"/>
          </w:tcPr>
          <w:p w14:paraId="7BA53B74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128/2000 Sb.</w:t>
            </w:r>
          </w:p>
        </w:tc>
        <w:tc>
          <w:tcPr>
            <w:tcW w:w="1917" w:type="dxa"/>
          </w:tcPr>
          <w:p w14:paraId="0CE6DDA2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49-53</w:t>
            </w:r>
          </w:p>
        </w:tc>
        <w:tc>
          <w:tcPr>
            <w:tcW w:w="2346" w:type="dxa"/>
            <w:vMerge/>
          </w:tcPr>
          <w:p w14:paraId="0FD15982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  <w:shd w:val="clear" w:color="auto" w:fill="FFFFFF"/>
          </w:tcPr>
          <w:p w14:paraId="6D6398E8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 gminny</w:t>
            </w:r>
          </w:p>
        </w:tc>
      </w:tr>
      <w:tr w:rsidR="00885A3A" w:rsidRPr="0083218B" w14:paraId="0CAAF539" w14:textId="77777777" w:rsidTr="00885A3A">
        <w:trPr>
          <w:trHeight w:val="211"/>
        </w:trPr>
        <w:tc>
          <w:tcPr>
            <w:tcW w:w="2697" w:type="dxa"/>
            <w:vMerge/>
          </w:tcPr>
          <w:p w14:paraId="6055E855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5ABEF75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Obec nebo městská část územně členěného statutárního města</w:t>
            </w:r>
          </w:p>
        </w:tc>
        <w:tc>
          <w:tcPr>
            <w:tcW w:w="1996" w:type="dxa"/>
          </w:tcPr>
          <w:p w14:paraId="6B24BFF7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</w:tcPr>
          <w:p w14:paraId="7BE5595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6" w:type="dxa"/>
            <w:vMerge/>
          </w:tcPr>
          <w:p w14:paraId="28A2680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72" w:type="dxa"/>
            <w:shd w:val="clear" w:color="auto" w:fill="FFFFFF"/>
          </w:tcPr>
          <w:p w14:paraId="797EB321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Gmina lub dzielnica miasta statutarnego</w:t>
            </w:r>
          </w:p>
        </w:tc>
      </w:tr>
      <w:tr w:rsidR="00885A3A" w:rsidRPr="0083218B" w14:paraId="044770D0" w14:textId="77777777" w:rsidTr="00705937">
        <w:tc>
          <w:tcPr>
            <w:tcW w:w="2697" w:type="dxa"/>
            <w:vMerge/>
          </w:tcPr>
          <w:p w14:paraId="158E457B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tcBorders>
              <w:bottom w:val="single" w:sz="2" w:space="0" w:color="auto"/>
            </w:tcBorders>
          </w:tcPr>
          <w:p w14:paraId="0E0C34E3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Kraj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05559A99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129/2000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4018808D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07087811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</w:tcPr>
          <w:p w14:paraId="6AF2EBA8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Województwo</w:t>
            </w:r>
          </w:p>
        </w:tc>
      </w:tr>
      <w:tr w:rsidR="00885A3A" w:rsidRPr="0083218B" w14:paraId="2EA8C0FA" w14:textId="77777777" w:rsidTr="00817784">
        <w:tc>
          <w:tcPr>
            <w:tcW w:w="2697" w:type="dxa"/>
            <w:vMerge/>
          </w:tcPr>
          <w:p w14:paraId="54C3D52D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</w:tcPr>
          <w:p w14:paraId="77D5FAAF" w14:textId="4F66A06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Zájmové sdružení právnických osob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66FEF585" w14:textId="695201D5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40/1964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5E1DE986" w14:textId="54646D0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20i</w:t>
            </w:r>
          </w:p>
        </w:tc>
        <w:tc>
          <w:tcPr>
            <w:tcW w:w="2346" w:type="dxa"/>
            <w:vMerge/>
          </w:tcPr>
          <w:p w14:paraId="3C949D56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</w:tcPr>
          <w:p w14:paraId="2C64B60C" w14:textId="260AC949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Stowarzyszenie celowe osób prawnych</w:t>
            </w:r>
          </w:p>
        </w:tc>
      </w:tr>
      <w:tr w:rsidR="00885A3A" w:rsidRPr="0083218B" w14:paraId="11081468" w14:textId="77777777" w:rsidTr="00885A3A">
        <w:tc>
          <w:tcPr>
            <w:tcW w:w="2697" w:type="dxa"/>
            <w:vMerge/>
            <w:tcBorders>
              <w:bottom w:val="single" w:sz="2" w:space="0" w:color="auto"/>
            </w:tcBorders>
          </w:tcPr>
          <w:p w14:paraId="71DCAD4E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tcBorders>
              <w:bottom w:val="single" w:sz="2" w:space="0" w:color="auto"/>
            </w:tcBorders>
          </w:tcPr>
          <w:p w14:paraId="39F17DC6" w14:textId="77777777" w:rsidR="00885A3A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0072F943" w14:textId="4B90E832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55D13B22" w14:textId="01B25E66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3051</w:t>
            </w:r>
          </w:p>
        </w:tc>
        <w:tc>
          <w:tcPr>
            <w:tcW w:w="2346" w:type="dxa"/>
            <w:vMerge/>
            <w:tcBorders>
              <w:bottom w:val="single" w:sz="2" w:space="0" w:color="auto"/>
            </w:tcBorders>
          </w:tcPr>
          <w:p w14:paraId="56D65F3E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tcBorders>
              <w:bottom w:val="single" w:sz="2" w:space="0" w:color="auto"/>
            </w:tcBorders>
          </w:tcPr>
          <w:p w14:paraId="7910B54C" w14:textId="77777777" w:rsidR="00885A3A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94D8C90" w14:textId="77777777" w:rsidTr="00885A3A">
        <w:trPr>
          <w:trHeight w:val="20"/>
        </w:trPr>
        <w:tc>
          <w:tcPr>
            <w:tcW w:w="2697" w:type="dxa"/>
            <w:vMerge w:val="restart"/>
            <w:shd w:val="clear" w:color="auto" w:fill="FFFFFF"/>
          </w:tcPr>
          <w:p w14:paraId="43BF9AE1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0A54CA">
              <w:rPr>
                <w:rFonts w:cs="Arial"/>
                <w:b/>
              </w:rPr>
              <w:t>Organizace zřizované a zakládané orgány veřejné správy</w:t>
            </w:r>
          </w:p>
        </w:tc>
        <w:tc>
          <w:tcPr>
            <w:tcW w:w="2468" w:type="dxa"/>
            <w:shd w:val="clear" w:color="auto" w:fill="FFFFFF"/>
          </w:tcPr>
          <w:p w14:paraId="28A56FDF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Společnost s ručením omezeným</w:t>
            </w:r>
            <w:r w:rsidR="002069FB" w:rsidRPr="000A54CA">
              <w:rPr>
                <w:rStyle w:val="Odwoanieprzypisudolnego"/>
                <w:rFonts w:cs="Arial"/>
              </w:rPr>
              <w:footnoteReference w:id="1"/>
            </w:r>
          </w:p>
        </w:tc>
        <w:tc>
          <w:tcPr>
            <w:tcW w:w="1996" w:type="dxa"/>
            <w:shd w:val="clear" w:color="auto" w:fill="FFFFFF"/>
          </w:tcPr>
          <w:p w14:paraId="6DC1987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90/2012 Sb.</w:t>
            </w:r>
          </w:p>
        </w:tc>
        <w:tc>
          <w:tcPr>
            <w:tcW w:w="1917" w:type="dxa"/>
            <w:shd w:val="clear" w:color="auto" w:fill="FFFFFF"/>
          </w:tcPr>
          <w:p w14:paraId="370256D5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132-242</w:t>
            </w:r>
          </w:p>
        </w:tc>
        <w:tc>
          <w:tcPr>
            <w:tcW w:w="2346" w:type="dxa"/>
            <w:vMerge w:val="restart"/>
            <w:shd w:val="clear" w:color="auto" w:fill="FFFFFF"/>
          </w:tcPr>
          <w:p w14:paraId="6FCA084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powołane przez władze publiczne</w:t>
            </w:r>
          </w:p>
        </w:tc>
        <w:tc>
          <w:tcPr>
            <w:tcW w:w="2572" w:type="dxa"/>
            <w:shd w:val="clear" w:color="auto" w:fill="FFFFFF"/>
          </w:tcPr>
          <w:p w14:paraId="34ADC43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z ograniczoną odpowiedzialnością</w:t>
            </w:r>
          </w:p>
        </w:tc>
      </w:tr>
      <w:tr w:rsidR="00695E0B" w:rsidRPr="0083218B" w14:paraId="5E35A890" w14:textId="77777777" w:rsidTr="00885A3A">
        <w:tc>
          <w:tcPr>
            <w:tcW w:w="2697" w:type="dxa"/>
            <w:vMerge/>
            <w:shd w:val="clear" w:color="auto" w:fill="FFFFFF"/>
          </w:tcPr>
          <w:p w14:paraId="7F161938" w14:textId="77777777" w:rsidR="00695E0B" w:rsidRPr="000A54CA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468" w:type="dxa"/>
            <w:shd w:val="clear" w:color="auto" w:fill="FFFFFF"/>
          </w:tcPr>
          <w:p w14:paraId="0DD2804B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Akciová společnost</w:t>
            </w:r>
            <w:r w:rsidR="002069FB" w:rsidRPr="000A54CA">
              <w:rPr>
                <w:rStyle w:val="Odwoanieprzypisudolnego"/>
                <w:rFonts w:cs="Arial"/>
              </w:rPr>
              <w:footnoteReference w:id="2"/>
            </w:r>
          </w:p>
        </w:tc>
        <w:tc>
          <w:tcPr>
            <w:tcW w:w="1996" w:type="dxa"/>
            <w:shd w:val="clear" w:color="auto" w:fill="FFFFFF"/>
          </w:tcPr>
          <w:p w14:paraId="5F9075F7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90/2012 Sb.</w:t>
            </w:r>
          </w:p>
        </w:tc>
        <w:tc>
          <w:tcPr>
            <w:tcW w:w="1917" w:type="dxa"/>
            <w:shd w:val="clear" w:color="auto" w:fill="FFFFFF"/>
          </w:tcPr>
          <w:p w14:paraId="440A71D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243-551</w:t>
            </w:r>
          </w:p>
        </w:tc>
        <w:tc>
          <w:tcPr>
            <w:tcW w:w="2346" w:type="dxa"/>
            <w:vMerge/>
            <w:shd w:val="clear" w:color="auto" w:fill="FFFFFF"/>
          </w:tcPr>
          <w:p w14:paraId="5FBD977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0768E56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akcyjna</w:t>
            </w:r>
          </w:p>
        </w:tc>
      </w:tr>
      <w:tr w:rsidR="00695E0B" w:rsidRPr="0083218B" w14:paraId="30B47062" w14:textId="77777777" w:rsidTr="00885A3A">
        <w:tc>
          <w:tcPr>
            <w:tcW w:w="2697" w:type="dxa"/>
            <w:vMerge/>
            <w:shd w:val="clear" w:color="auto" w:fill="FFFFFF"/>
          </w:tcPr>
          <w:p w14:paraId="4B9077BA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004DE521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Státní podnik</w:t>
            </w:r>
          </w:p>
        </w:tc>
        <w:tc>
          <w:tcPr>
            <w:tcW w:w="1996" w:type="dxa"/>
            <w:shd w:val="clear" w:color="auto" w:fill="FFFFFF"/>
          </w:tcPr>
          <w:p w14:paraId="475BCC3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77/1997 Sb.</w:t>
            </w:r>
          </w:p>
        </w:tc>
        <w:tc>
          <w:tcPr>
            <w:tcW w:w="1917" w:type="dxa"/>
            <w:shd w:val="clear" w:color="auto" w:fill="FFFFFF"/>
          </w:tcPr>
          <w:p w14:paraId="27B596A0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7C602EA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10EB5F5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Przedsiębiorstwo państwowe</w:t>
            </w:r>
          </w:p>
        </w:tc>
      </w:tr>
      <w:tr w:rsidR="00695E0B" w:rsidRPr="0083218B" w14:paraId="579EE52D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5481DCC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0AABC573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Příspěvková organizace</w:t>
            </w:r>
          </w:p>
        </w:tc>
        <w:tc>
          <w:tcPr>
            <w:tcW w:w="1996" w:type="dxa"/>
            <w:shd w:val="clear" w:color="auto" w:fill="FFFFFF"/>
          </w:tcPr>
          <w:p w14:paraId="7AC271F0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250/2000 Sb.</w:t>
            </w:r>
          </w:p>
        </w:tc>
        <w:tc>
          <w:tcPr>
            <w:tcW w:w="1917" w:type="dxa"/>
            <w:shd w:val="clear" w:color="auto" w:fill="FFFFFF"/>
          </w:tcPr>
          <w:p w14:paraId="109A07FD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27</w:t>
            </w:r>
          </w:p>
        </w:tc>
        <w:tc>
          <w:tcPr>
            <w:tcW w:w="2346" w:type="dxa"/>
            <w:vMerge/>
            <w:shd w:val="clear" w:color="auto" w:fill="FFFFFF"/>
          </w:tcPr>
          <w:p w14:paraId="00313BD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7BD28E02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Instytucja budżetowa</w:t>
            </w:r>
          </w:p>
        </w:tc>
      </w:tr>
      <w:tr w:rsidR="00695E0B" w:rsidRPr="0083218B" w14:paraId="3D7E3E4E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05CAE0B8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531B9F80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65C2D53A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219/2000 Sb.</w:t>
            </w:r>
          </w:p>
        </w:tc>
        <w:tc>
          <w:tcPr>
            <w:tcW w:w="1917" w:type="dxa"/>
            <w:shd w:val="clear" w:color="auto" w:fill="FFFFFF"/>
          </w:tcPr>
          <w:p w14:paraId="7E7B0934" w14:textId="2DEC1253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51</w:t>
            </w:r>
            <w:r w:rsidR="000A54CA" w:rsidRPr="000A54CA">
              <w:rPr>
                <w:rFonts w:cs="Arial"/>
                <w:lang w:val="pl-PL"/>
              </w:rPr>
              <w:t>, příp. 54</w:t>
            </w:r>
          </w:p>
        </w:tc>
        <w:tc>
          <w:tcPr>
            <w:tcW w:w="2346" w:type="dxa"/>
            <w:vMerge/>
            <w:shd w:val="clear" w:color="auto" w:fill="FFFFFF"/>
          </w:tcPr>
          <w:p w14:paraId="511D08C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61E5872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41E0F9B" w14:textId="77777777" w:rsidTr="00885A3A">
        <w:trPr>
          <w:trHeight w:val="102"/>
        </w:trPr>
        <w:tc>
          <w:tcPr>
            <w:tcW w:w="2697" w:type="dxa"/>
            <w:vMerge w:val="restart"/>
            <w:shd w:val="clear" w:color="auto" w:fill="FFFFFF"/>
          </w:tcPr>
          <w:p w14:paraId="2F290217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0A54CA">
              <w:rPr>
                <w:rFonts w:cs="Arial"/>
                <w:b/>
              </w:rPr>
              <w:t xml:space="preserve">Nestátní neziskové organizace 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14:paraId="5341F855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Nadace</w:t>
            </w:r>
          </w:p>
        </w:tc>
        <w:tc>
          <w:tcPr>
            <w:tcW w:w="1996" w:type="dxa"/>
            <w:shd w:val="clear" w:color="auto" w:fill="FFFFFF"/>
          </w:tcPr>
          <w:p w14:paraId="24E0B5C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227/1997 Sb.</w:t>
            </w:r>
          </w:p>
        </w:tc>
        <w:tc>
          <w:tcPr>
            <w:tcW w:w="1917" w:type="dxa"/>
            <w:shd w:val="clear" w:color="auto" w:fill="FFFFFF"/>
          </w:tcPr>
          <w:p w14:paraId="5BA9CE5C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 w:val="restart"/>
            <w:shd w:val="clear" w:color="auto" w:fill="FFFFFF"/>
          </w:tcPr>
          <w:p w14:paraId="1C5E751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pozarządowe</w:t>
            </w:r>
          </w:p>
        </w:tc>
        <w:tc>
          <w:tcPr>
            <w:tcW w:w="2572" w:type="dxa"/>
            <w:vMerge w:val="restart"/>
            <w:shd w:val="clear" w:color="auto" w:fill="FFFFFF"/>
          </w:tcPr>
          <w:p w14:paraId="6EBDD840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Fundacja</w:t>
            </w:r>
          </w:p>
        </w:tc>
      </w:tr>
      <w:tr w:rsidR="00695E0B" w:rsidRPr="0083218B" w14:paraId="59ACA820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04966A2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6AF3069A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0851332A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2E24976B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306-393</w:t>
            </w:r>
          </w:p>
        </w:tc>
        <w:tc>
          <w:tcPr>
            <w:tcW w:w="2346" w:type="dxa"/>
            <w:vMerge/>
            <w:shd w:val="clear" w:color="auto" w:fill="FFFFFF"/>
          </w:tcPr>
          <w:p w14:paraId="4CD1B07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236AF7A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6385A68B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4FBAAC44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476F81F9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Nadační fond</w:t>
            </w:r>
          </w:p>
        </w:tc>
        <w:tc>
          <w:tcPr>
            <w:tcW w:w="1996" w:type="dxa"/>
            <w:shd w:val="clear" w:color="auto" w:fill="FFFFFF"/>
          </w:tcPr>
          <w:p w14:paraId="1BD9FC0F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227/1997 Sb.</w:t>
            </w:r>
          </w:p>
        </w:tc>
        <w:tc>
          <w:tcPr>
            <w:tcW w:w="1917" w:type="dxa"/>
            <w:shd w:val="clear" w:color="auto" w:fill="FFFFFF"/>
          </w:tcPr>
          <w:p w14:paraId="14A793AF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7BD957F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5C0FC1AB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Fundusz</w:t>
            </w:r>
          </w:p>
        </w:tc>
      </w:tr>
      <w:tr w:rsidR="00695E0B" w:rsidRPr="0083218B" w14:paraId="1B3DB969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9531224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22EBBB48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487C8894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6C908448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394-401</w:t>
            </w:r>
          </w:p>
        </w:tc>
        <w:tc>
          <w:tcPr>
            <w:tcW w:w="2346" w:type="dxa"/>
            <w:vMerge/>
            <w:shd w:val="clear" w:color="auto" w:fill="FFFFFF"/>
          </w:tcPr>
          <w:p w14:paraId="7F2FBB4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6530C68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E04605E" w14:textId="77777777" w:rsidTr="00885A3A">
        <w:trPr>
          <w:trHeight w:val="211"/>
        </w:trPr>
        <w:tc>
          <w:tcPr>
            <w:tcW w:w="2697" w:type="dxa"/>
            <w:vMerge/>
            <w:shd w:val="clear" w:color="auto" w:fill="FFFFFF"/>
          </w:tcPr>
          <w:p w14:paraId="29FEAEBD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2A8247FA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Obecně prospěšná společnost</w:t>
            </w:r>
          </w:p>
        </w:tc>
        <w:tc>
          <w:tcPr>
            <w:tcW w:w="1996" w:type="dxa"/>
            <w:shd w:val="clear" w:color="auto" w:fill="FFFFFF"/>
          </w:tcPr>
          <w:p w14:paraId="631007F4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248/1995 Sb.</w:t>
            </w:r>
          </w:p>
        </w:tc>
        <w:tc>
          <w:tcPr>
            <w:tcW w:w="1917" w:type="dxa"/>
            <w:shd w:val="clear" w:color="auto" w:fill="FFFFFF"/>
          </w:tcPr>
          <w:p w14:paraId="790DF61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</w:t>
            </w:r>
          </w:p>
        </w:tc>
        <w:tc>
          <w:tcPr>
            <w:tcW w:w="2346" w:type="dxa"/>
            <w:vMerge/>
            <w:shd w:val="clear" w:color="auto" w:fill="FFFFFF"/>
          </w:tcPr>
          <w:p w14:paraId="27A6405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2FFE68B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pożytku publicznego</w:t>
            </w:r>
          </w:p>
        </w:tc>
      </w:tr>
      <w:tr w:rsidR="00695E0B" w:rsidRPr="0083218B" w14:paraId="5BC02ECD" w14:textId="77777777" w:rsidTr="00885A3A">
        <w:trPr>
          <w:trHeight w:val="210"/>
        </w:trPr>
        <w:tc>
          <w:tcPr>
            <w:tcW w:w="2697" w:type="dxa"/>
            <w:vMerge/>
            <w:shd w:val="clear" w:color="auto" w:fill="FFFFFF"/>
          </w:tcPr>
          <w:p w14:paraId="18F1C3DA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0DF34389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4872A13B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70A032B1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3050</w:t>
            </w:r>
          </w:p>
        </w:tc>
        <w:tc>
          <w:tcPr>
            <w:tcW w:w="2346" w:type="dxa"/>
            <w:vMerge/>
            <w:shd w:val="clear" w:color="auto" w:fill="FFFFFF"/>
          </w:tcPr>
          <w:p w14:paraId="4CC59D7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5436F77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C49AF64" w14:textId="77777777" w:rsidTr="00885A3A">
        <w:tc>
          <w:tcPr>
            <w:tcW w:w="2697" w:type="dxa"/>
            <w:vMerge/>
            <w:shd w:val="clear" w:color="auto" w:fill="FFFFFF"/>
          </w:tcPr>
          <w:p w14:paraId="76D04C8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3013EF7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Ústav</w:t>
            </w:r>
          </w:p>
        </w:tc>
        <w:tc>
          <w:tcPr>
            <w:tcW w:w="1996" w:type="dxa"/>
            <w:shd w:val="clear" w:color="auto" w:fill="FFFFFF"/>
          </w:tcPr>
          <w:p w14:paraId="07D78DB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7364704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402-418</w:t>
            </w:r>
          </w:p>
        </w:tc>
        <w:tc>
          <w:tcPr>
            <w:tcW w:w="2346" w:type="dxa"/>
            <w:vMerge/>
            <w:shd w:val="clear" w:color="auto" w:fill="FFFFFF"/>
          </w:tcPr>
          <w:p w14:paraId="6F33787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24A0EA4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Instytut</w:t>
            </w:r>
          </w:p>
        </w:tc>
      </w:tr>
      <w:tr w:rsidR="00695E0B" w:rsidRPr="0083218B" w14:paraId="5481359A" w14:textId="77777777" w:rsidTr="00885A3A">
        <w:tc>
          <w:tcPr>
            <w:tcW w:w="2697" w:type="dxa"/>
            <w:vMerge/>
            <w:shd w:val="clear" w:color="auto" w:fill="FFFFFF"/>
          </w:tcPr>
          <w:p w14:paraId="5E993289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3634937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Spolek</w:t>
            </w:r>
          </w:p>
        </w:tc>
        <w:tc>
          <w:tcPr>
            <w:tcW w:w="1996" w:type="dxa"/>
            <w:shd w:val="clear" w:color="auto" w:fill="FFFFFF"/>
          </w:tcPr>
          <w:p w14:paraId="1A0A83C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206DC4E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214-302</w:t>
            </w:r>
          </w:p>
        </w:tc>
        <w:tc>
          <w:tcPr>
            <w:tcW w:w="2346" w:type="dxa"/>
            <w:vMerge/>
            <w:shd w:val="clear" w:color="auto" w:fill="FFFFFF"/>
          </w:tcPr>
          <w:p w14:paraId="2E26BAF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1EDE62C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</w:t>
            </w:r>
          </w:p>
        </w:tc>
      </w:tr>
      <w:tr w:rsidR="00695E0B" w:rsidRPr="0083218B" w14:paraId="53A6CCFE" w14:textId="77777777" w:rsidTr="00885A3A">
        <w:tc>
          <w:tcPr>
            <w:tcW w:w="2697" w:type="dxa"/>
            <w:vMerge/>
            <w:shd w:val="clear" w:color="auto" w:fill="FFFFFF"/>
          </w:tcPr>
          <w:p w14:paraId="2C271E77" w14:textId="77777777"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468" w:type="dxa"/>
            <w:shd w:val="clear" w:color="auto" w:fill="FFFFFF"/>
          </w:tcPr>
          <w:p w14:paraId="73C8931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Pobočný spolek</w:t>
            </w:r>
          </w:p>
        </w:tc>
        <w:tc>
          <w:tcPr>
            <w:tcW w:w="1996" w:type="dxa"/>
            <w:shd w:val="clear" w:color="auto" w:fill="FFFFFF"/>
          </w:tcPr>
          <w:p w14:paraId="70C0E89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33A720DA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228-231</w:t>
            </w:r>
          </w:p>
        </w:tc>
        <w:tc>
          <w:tcPr>
            <w:tcW w:w="2346" w:type="dxa"/>
            <w:vMerge/>
            <w:shd w:val="clear" w:color="auto" w:fill="FFFFFF"/>
          </w:tcPr>
          <w:p w14:paraId="2DA40FC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09FD40AC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związku</w:t>
            </w:r>
          </w:p>
        </w:tc>
      </w:tr>
      <w:tr w:rsidR="00695E0B" w:rsidRPr="0083218B" w14:paraId="048DEB22" w14:textId="77777777" w:rsidTr="00885A3A">
        <w:tc>
          <w:tcPr>
            <w:tcW w:w="2697" w:type="dxa"/>
            <w:shd w:val="clear" w:color="auto" w:fill="FFFFFF"/>
          </w:tcPr>
          <w:p w14:paraId="4113033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Evropské seskupení pro územní spolupráci</w:t>
            </w:r>
          </w:p>
        </w:tc>
        <w:tc>
          <w:tcPr>
            <w:tcW w:w="2468" w:type="dxa"/>
            <w:shd w:val="clear" w:color="auto" w:fill="FFFFFF"/>
          </w:tcPr>
          <w:p w14:paraId="116E3D4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Evropské seskupení pro územní spolupráci</w:t>
            </w:r>
          </w:p>
        </w:tc>
        <w:tc>
          <w:tcPr>
            <w:tcW w:w="1996" w:type="dxa"/>
            <w:shd w:val="clear" w:color="auto" w:fill="FFFFFF"/>
          </w:tcPr>
          <w:p w14:paraId="4D30A0E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248/2000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5D99CA4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18a-18h</w:t>
            </w:r>
          </w:p>
        </w:tc>
        <w:tc>
          <w:tcPr>
            <w:tcW w:w="2346" w:type="dxa"/>
            <w:shd w:val="clear" w:color="auto" w:fill="FFFFFF"/>
          </w:tcPr>
          <w:p w14:paraId="6FF127F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Europejskie Ugrupowania Współpracy Terytorialnej</w:t>
            </w:r>
          </w:p>
        </w:tc>
        <w:tc>
          <w:tcPr>
            <w:tcW w:w="2572" w:type="dxa"/>
            <w:shd w:val="clear" w:color="auto" w:fill="FFFFFF"/>
          </w:tcPr>
          <w:p w14:paraId="1197B88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Europejskie Ugrupowanie Współpracy Terytorialnej</w:t>
            </w:r>
          </w:p>
        </w:tc>
      </w:tr>
      <w:tr w:rsidR="00695E0B" w:rsidRPr="0083218B" w14:paraId="551FB278" w14:textId="77777777" w:rsidTr="00885A3A">
        <w:tc>
          <w:tcPr>
            <w:tcW w:w="2697" w:type="dxa"/>
            <w:vMerge w:val="restart"/>
            <w:shd w:val="clear" w:color="auto" w:fill="FFFFFF"/>
          </w:tcPr>
          <w:p w14:paraId="538228A7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Církve a náboženské spolky</w:t>
            </w:r>
          </w:p>
        </w:tc>
        <w:tc>
          <w:tcPr>
            <w:tcW w:w="2468" w:type="dxa"/>
            <w:shd w:val="clear" w:color="auto" w:fill="FFFFFF"/>
          </w:tcPr>
          <w:p w14:paraId="435E7C70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Církevní organizace</w:t>
            </w:r>
          </w:p>
        </w:tc>
        <w:tc>
          <w:tcPr>
            <w:tcW w:w="1996" w:type="dxa"/>
            <w:shd w:val="clear" w:color="auto" w:fill="FFFFFF"/>
          </w:tcPr>
          <w:p w14:paraId="1AD8B28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06449BD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 w:val="restart"/>
            <w:shd w:val="clear" w:color="auto" w:fill="FFFFFF"/>
          </w:tcPr>
          <w:p w14:paraId="111C2C1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Kościoły i związki wyznaniowe</w:t>
            </w:r>
          </w:p>
        </w:tc>
        <w:tc>
          <w:tcPr>
            <w:tcW w:w="2572" w:type="dxa"/>
            <w:shd w:val="clear" w:color="auto" w:fill="FFFFFF"/>
          </w:tcPr>
          <w:p w14:paraId="00D3B6F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kościelna</w:t>
            </w:r>
          </w:p>
        </w:tc>
      </w:tr>
      <w:tr w:rsidR="00695E0B" w:rsidRPr="0083218B" w14:paraId="0DB2B45E" w14:textId="77777777" w:rsidTr="00885A3A">
        <w:tc>
          <w:tcPr>
            <w:tcW w:w="2697" w:type="dxa"/>
            <w:vMerge/>
            <w:shd w:val="clear" w:color="auto" w:fill="FFFFFF"/>
          </w:tcPr>
          <w:p w14:paraId="3C0E8607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14389715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Evidované církevní právnické osoby</w:t>
            </w:r>
          </w:p>
        </w:tc>
        <w:tc>
          <w:tcPr>
            <w:tcW w:w="1996" w:type="dxa"/>
            <w:shd w:val="clear" w:color="auto" w:fill="FFFFFF"/>
          </w:tcPr>
          <w:p w14:paraId="5A08C09E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3/2002 Sb.</w:t>
            </w:r>
          </w:p>
        </w:tc>
        <w:tc>
          <w:tcPr>
            <w:tcW w:w="1917" w:type="dxa"/>
            <w:shd w:val="clear" w:color="auto" w:fill="FFFFFF"/>
          </w:tcPr>
          <w:p w14:paraId="1CD24BE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15a-16a</w:t>
            </w:r>
          </w:p>
        </w:tc>
        <w:tc>
          <w:tcPr>
            <w:tcW w:w="2346" w:type="dxa"/>
            <w:vMerge/>
            <w:shd w:val="clear" w:color="auto" w:fill="FFFFFF"/>
          </w:tcPr>
          <w:p w14:paraId="4AB5F8D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421729F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Ewidencjonowana kościelna osoba prawna</w:t>
            </w:r>
          </w:p>
        </w:tc>
      </w:tr>
      <w:tr w:rsidR="00695E0B" w:rsidRPr="0083218B" w14:paraId="2E28F83D" w14:textId="77777777" w:rsidTr="00885A3A">
        <w:tc>
          <w:tcPr>
            <w:tcW w:w="2697" w:type="dxa"/>
            <w:vMerge/>
            <w:shd w:val="clear" w:color="auto" w:fill="FFFFFF"/>
          </w:tcPr>
          <w:p w14:paraId="1BBE2B6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6992E8A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Svazy církví a náboženských společností</w:t>
            </w:r>
          </w:p>
        </w:tc>
        <w:tc>
          <w:tcPr>
            <w:tcW w:w="1996" w:type="dxa"/>
            <w:shd w:val="clear" w:color="auto" w:fill="FFFFFF"/>
          </w:tcPr>
          <w:p w14:paraId="43F516C7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2C77B9A5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</w:t>
            </w:r>
          </w:p>
        </w:tc>
        <w:tc>
          <w:tcPr>
            <w:tcW w:w="2346" w:type="dxa"/>
            <w:vMerge/>
            <w:shd w:val="clear" w:color="auto" w:fill="FFFFFF"/>
          </w:tcPr>
          <w:p w14:paraId="0819B142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72" w:type="dxa"/>
            <w:shd w:val="clear" w:color="auto" w:fill="FFFFFF"/>
          </w:tcPr>
          <w:p w14:paraId="5CB1DAE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Związki kościołów i stowarzyszeń kościelnych</w:t>
            </w:r>
          </w:p>
        </w:tc>
      </w:tr>
      <w:tr w:rsidR="00695E0B" w:rsidRPr="0083218B" w14:paraId="2BD328F9" w14:textId="77777777" w:rsidTr="00885A3A">
        <w:trPr>
          <w:trHeight w:val="61"/>
        </w:trPr>
        <w:tc>
          <w:tcPr>
            <w:tcW w:w="2697" w:type="dxa"/>
            <w:vMerge/>
            <w:shd w:val="clear" w:color="auto" w:fill="FFFFFF"/>
          </w:tcPr>
          <w:p w14:paraId="0AF793ED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56F292A9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</w:rPr>
              <w:t>Stavovská organizace - profesní komora</w:t>
            </w:r>
          </w:p>
        </w:tc>
        <w:tc>
          <w:tcPr>
            <w:tcW w:w="1996" w:type="dxa"/>
            <w:shd w:val="clear" w:color="auto" w:fill="FFFFFF"/>
          </w:tcPr>
          <w:p w14:paraId="32F133A3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např. 360/1992 Sb.</w:t>
            </w:r>
          </w:p>
        </w:tc>
        <w:tc>
          <w:tcPr>
            <w:tcW w:w="1917" w:type="dxa"/>
            <w:shd w:val="clear" w:color="auto" w:fill="FFFFFF"/>
          </w:tcPr>
          <w:p w14:paraId="6A56D0AD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1F905C3C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002F260B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  <w:lang w:val="pl-PL"/>
              </w:rPr>
              <w:t>Organizacja branżowa – izba zawodowa</w:t>
            </w:r>
          </w:p>
        </w:tc>
      </w:tr>
      <w:tr w:rsidR="00695E0B" w:rsidRPr="0083218B" w14:paraId="62DC71D4" w14:textId="77777777" w:rsidTr="00885A3A">
        <w:trPr>
          <w:trHeight w:val="60"/>
        </w:trPr>
        <w:tc>
          <w:tcPr>
            <w:tcW w:w="2697" w:type="dxa"/>
            <w:vMerge/>
          </w:tcPr>
          <w:p w14:paraId="5ED79C0B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108A341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0FCB43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85/1996 Sb.</w:t>
            </w:r>
          </w:p>
        </w:tc>
        <w:tc>
          <w:tcPr>
            <w:tcW w:w="1917" w:type="dxa"/>
          </w:tcPr>
          <w:p w14:paraId="199975D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2F4BBD16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07A1BD0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E00EC7F" w14:textId="77777777" w:rsidTr="00885A3A">
        <w:trPr>
          <w:trHeight w:val="60"/>
        </w:trPr>
        <w:tc>
          <w:tcPr>
            <w:tcW w:w="2697" w:type="dxa"/>
            <w:vMerge/>
          </w:tcPr>
          <w:p w14:paraId="3E07C122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4A891D80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093DA3C6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358/1992 Sb.</w:t>
            </w:r>
          </w:p>
        </w:tc>
        <w:tc>
          <w:tcPr>
            <w:tcW w:w="1917" w:type="dxa"/>
          </w:tcPr>
          <w:p w14:paraId="1CC0A877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260BA64A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27F71C2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37C7DFA" w14:textId="77777777" w:rsidTr="00885A3A">
        <w:trPr>
          <w:trHeight w:val="60"/>
        </w:trPr>
        <w:tc>
          <w:tcPr>
            <w:tcW w:w="2697" w:type="dxa"/>
            <w:vMerge/>
          </w:tcPr>
          <w:p w14:paraId="147DB189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35108FBD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57671DA0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523/1992 Sb.</w:t>
            </w:r>
          </w:p>
        </w:tc>
        <w:tc>
          <w:tcPr>
            <w:tcW w:w="1917" w:type="dxa"/>
          </w:tcPr>
          <w:p w14:paraId="29E8666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53AD711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3FD9040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2C208FCB" w14:textId="77777777" w:rsidTr="00885A3A">
        <w:trPr>
          <w:trHeight w:val="60"/>
        </w:trPr>
        <w:tc>
          <w:tcPr>
            <w:tcW w:w="2697" w:type="dxa"/>
            <w:vMerge/>
          </w:tcPr>
          <w:p w14:paraId="59F995D8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56F657E2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43965FD4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381/1991 Sb.</w:t>
            </w:r>
          </w:p>
        </w:tc>
        <w:tc>
          <w:tcPr>
            <w:tcW w:w="1917" w:type="dxa"/>
          </w:tcPr>
          <w:p w14:paraId="7AE722FA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1035BE4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78D2054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33EBA29" w14:textId="77777777" w:rsidTr="00885A3A">
        <w:trPr>
          <w:trHeight w:val="60"/>
        </w:trPr>
        <w:tc>
          <w:tcPr>
            <w:tcW w:w="2697" w:type="dxa"/>
            <w:vMerge/>
          </w:tcPr>
          <w:p w14:paraId="783917EA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41575C8D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4F86607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120/2001 Sb.</w:t>
            </w:r>
          </w:p>
        </w:tc>
        <w:tc>
          <w:tcPr>
            <w:tcW w:w="1917" w:type="dxa"/>
          </w:tcPr>
          <w:p w14:paraId="712FADDD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4D2DE20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74462D24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66FDA8B" w14:textId="77777777" w:rsidTr="00885A3A">
        <w:trPr>
          <w:trHeight w:val="60"/>
        </w:trPr>
        <w:tc>
          <w:tcPr>
            <w:tcW w:w="2697" w:type="dxa"/>
            <w:vMerge/>
          </w:tcPr>
          <w:p w14:paraId="587888F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232A5B6C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B01F7D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93/2009 Sb.</w:t>
            </w:r>
          </w:p>
        </w:tc>
        <w:tc>
          <w:tcPr>
            <w:tcW w:w="1917" w:type="dxa"/>
          </w:tcPr>
          <w:p w14:paraId="058E5A30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41269DC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0180D4C9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5886BDA2" w14:textId="77777777" w:rsidTr="00885A3A">
        <w:tc>
          <w:tcPr>
            <w:tcW w:w="2697" w:type="dxa"/>
            <w:vMerge/>
          </w:tcPr>
          <w:p w14:paraId="4C1FD0D3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7B9B1B2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</w:rPr>
              <w:t>Komora (s výjimkou profesních komor)</w:t>
            </w:r>
          </w:p>
        </w:tc>
        <w:tc>
          <w:tcPr>
            <w:tcW w:w="1996" w:type="dxa"/>
          </w:tcPr>
          <w:p w14:paraId="086D5B3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301/1992 Sb.</w:t>
            </w:r>
          </w:p>
        </w:tc>
        <w:tc>
          <w:tcPr>
            <w:tcW w:w="1917" w:type="dxa"/>
          </w:tcPr>
          <w:p w14:paraId="66523CA7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7BEDB86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</w:tcPr>
          <w:p w14:paraId="69C8D45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  <w:lang w:val="pl-PL"/>
              </w:rPr>
              <w:t>Izba (z wyjątkiem izb zawodowych)</w:t>
            </w:r>
          </w:p>
        </w:tc>
      </w:tr>
      <w:tr w:rsidR="00695E0B" w:rsidRPr="0083218B" w14:paraId="23DB0D13" w14:textId="77777777" w:rsidTr="00885A3A">
        <w:trPr>
          <w:trHeight w:val="141"/>
        </w:trPr>
        <w:tc>
          <w:tcPr>
            <w:tcW w:w="2697" w:type="dxa"/>
            <w:vMerge/>
          </w:tcPr>
          <w:p w14:paraId="4425DA40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</w:tcPr>
          <w:p w14:paraId="7B32A063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 právnických osob</w:t>
            </w:r>
          </w:p>
        </w:tc>
        <w:tc>
          <w:tcPr>
            <w:tcW w:w="1996" w:type="dxa"/>
          </w:tcPr>
          <w:p w14:paraId="603FFFA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40/1964 Sb. </w:t>
            </w:r>
          </w:p>
        </w:tc>
        <w:tc>
          <w:tcPr>
            <w:tcW w:w="1917" w:type="dxa"/>
          </w:tcPr>
          <w:p w14:paraId="1240B106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20i</w:t>
            </w:r>
          </w:p>
        </w:tc>
        <w:tc>
          <w:tcPr>
            <w:tcW w:w="2346" w:type="dxa"/>
            <w:vMerge/>
          </w:tcPr>
          <w:p w14:paraId="56D3DB7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</w:tcPr>
          <w:p w14:paraId="18983FF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celowe osób prawnych</w:t>
            </w:r>
          </w:p>
        </w:tc>
      </w:tr>
      <w:tr w:rsidR="00695E0B" w:rsidRPr="0083218B" w14:paraId="54D3B1DF" w14:textId="77777777" w:rsidTr="00885A3A">
        <w:trPr>
          <w:trHeight w:val="140"/>
        </w:trPr>
        <w:tc>
          <w:tcPr>
            <w:tcW w:w="2697" w:type="dxa"/>
            <w:vMerge/>
          </w:tcPr>
          <w:p w14:paraId="25914EAC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5283DBD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796ED7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89/2012 Sb.</w:t>
            </w:r>
          </w:p>
        </w:tc>
        <w:tc>
          <w:tcPr>
            <w:tcW w:w="1917" w:type="dxa"/>
          </w:tcPr>
          <w:p w14:paraId="642137A3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3051</w:t>
            </w:r>
          </w:p>
        </w:tc>
        <w:tc>
          <w:tcPr>
            <w:tcW w:w="2346" w:type="dxa"/>
            <w:vMerge/>
          </w:tcPr>
          <w:p w14:paraId="69604BA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2E42D43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9274B2" w:rsidRPr="0083218B" w14:paraId="68FC5D55" w14:textId="77777777" w:rsidTr="00885A3A">
        <w:trPr>
          <w:trHeight w:val="140"/>
        </w:trPr>
        <w:tc>
          <w:tcPr>
            <w:tcW w:w="2697" w:type="dxa"/>
            <w:vMerge w:val="restart"/>
          </w:tcPr>
          <w:p w14:paraId="65DEF903" w14:textId="128672B2" w:rsidR="009274B2" w:rsidRPr="0083218B" w:rsidRDefault="009274B2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Vzdělávací instituce včetně vysokých škol</w:t>
            </w:r>
          </w:p>
        </w:tc>
        <w:tc>
          <w:tcPr>
            <w:tcW w:w="2468" w:type="dxa"/>
          </w:tcPr>
          <w:p w14:paraId="3603C84C" w14:textId="3FC1E177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Vysoká škola</w:t>
            </w:r>
          </w:p>
        </w:tc>
        <w:tc>
          <w:tcPr>
            <w:tcW w:w="1996" w:type="dxa"/>
          </w:tcPr>
          <w:p w14:paraId="4A27EE24" w14:textId="22113015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111/1998 Sb.</w:t>
            </w:r>
          </w:p>
        </w:tc>
        <w:tc>
          <w:tcPr>
            <w:tcW w:w="1917" w:type="dxa"/>
          </w:tcPr>
          <w:p w14:paraId="78E7AF72" w14:textId="77777777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6" w:type="dxa"/>
            <w:vMerge w:val="restart"/>
          </w:tcPr>
          <w:p w14:paraId="6B42967B" w14:textId="70A3E9D4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Instytucje edukacyjne, v tym uczelnie wyźsze</w:t>
            </w:r>
          </w:p>
        </w:tc>
        <w:tc>
          <w:tcPr>
            <w:tcW w:w="2572" w:type="dxa"/>
          </w:tcPr>
          <w:p w14:paraId="7493E670" w14:textId="54558F18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Szko</w:t>
            </w:r>
            <w:r w:rsidRPr="0083218B">
              <w:rPr>
                <w:rFonts w:cs="Arial"/>
                <w:lang w:val="pl-PL"/>
              </w:rPr>
              <w:t>ł</w:t>
            </w:r>
            <w:r>
              <w:rPr>
                <w:rFonts w:cs="Arial"/>
                <w:lang w:val="pl-PL"/>
              </w:rPr>
              <w:t>a wyźsza</w:t>
            </w:r>
          </w:p>
        </w:tc>
      </w:tr>
      <w:tr w:rsidR="009274B2" w:rsidRPr="0083218B" w14:paraId="7DCC81A6" w14:textId="77777777" w:rsidTr="00885A3A">
        <w:trPr>
          <w:trHeight w:val="140"/>
        </w:trPr>
        <w:tc>
          <w:tcPr>
            <w:tcW w:w="2697" w:type="dxa"/>
            <w:vMerge/>
          </w:tcPr>
          <w:p w14:paraId="34956F74" w14:textId="77777777" w:rsidR="009274B2" w:rsidRPr="0083218B" w:rsidRDefault="009274B2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63E18C5B" w14:textId="51CF6E51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Školská právnická osoba</w:t>
            </w:r>
          </w:p>
        </w:tc>
        <w:tc>
          <w:tcPr>
            <w:tcW w:w="1996" w:type="dxa"/>
          </w:tcPr>
          <w:p w14:paraId="5ED26961" w14:textId="6328931E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561/2004 Sb.</w:t>
            </w:r>
          </w:p>
        </w:tc>
        <w:tc>
          <w:tcPr>
            <w:tcW w:w="1917" w:type="dxa"/>
          </w:tcPr>
          <w:p w14:paraId="4921A4C6" w14:textId="37EAAF36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2346" w:type="dxa"/>
            <w:vMerge/>
          </w:tcPr>
          <w:p w14:paraId="2ABB2768" w14:textId="77777777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</w:tcPr>
          <w:p w14:paraId="68E394B3" w14:textId="582B5ECA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Edukacyjna osoba prawna</w:t>
            </w:r>
          </w:p>
        </w:tc>
      </w:tr>
    </w:tbl>
    <w:p w14:paraId="52B61C54" w14:textId="77777777" w:rsidR="00B70D72" w:rsidRPr="00BA4274" w:rsidRDefault="00B70D72" w:rsidP="00EA1B37">
      <w:pPr>
        <w:spacing w:line="280" w:lineRule="auto"/>
        <w:rPr>
          <w:rFonts w:ascii="Arial" w:hAnsi="Arial" w:cs="Arial"/>
          <w:sz w:val="20"/>
          <w:szCs w:val="20"/>
        </w:rPr>
      </w:pPr>
    </w:p>
    <w:sectPr w:rsidR="00B70D72" w:rsidRPr="00BA4274" w:rsidSect="00A7641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ED99" w14:textId="77777777" w:rsidR="00BE61DB" w:rsidRDefault="00BE61DB" w:rsidP="00A4573B">
      <w:pPr>
        <w:spacing w:after="0" w:line="240" w:lineRule="auto"/>
      </w:pPr>
      <w:r>
        <w:separator/>
      </w:r>
    </w:p>
  </w:endnote>
  <w:endnote w:type="continuationSeparator" w:id="0">
    <w:p w14:paraId="2F72F312" w14:textId="77777777" w:rsidR="00BE61DB" w:rsidRDefault="00BE61DB" w:rsidP="00A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0407" w14:textId="1852DCF8" w:rsidR="0020275C" w:rsidRDefault="00DA233B">
    <w:pPr>
      <w:pStyle w:val="Stopka"/>
      <w:jc w:val="right"/>
    </w:pPr>
    <w:r>
      <w:fldChar w:fldCharType="begin"/>
    </w:r>
    <w:r w:rsidR="0020275C">
      <w:instrText>PAGE   \* MERGEFORMAT</w:instrText>
    </w:r>
    <w:r>
      <w:fldChar w:fldCharType="separate"/>
    </w:r>
    <w:r w:rsidR="007D3571">
      <w:rPr>
        <w:noProof/>
      </w:rPr>
      <w:t>2</w:t>
    </w:r>
    <w:r>
      <w:fldChar w:fldCharType="end"/>
    </w:r>
  </w:p>
  <w:p w14:paraId="5F184EB1" w14:textId="41294D93" w:rsidR="000F2C67" w:rsidRDefault="00865395" w:rsidP="00865395">
    <w:pPr>
      <w:pStyle w:val="Stopka"/>
    </w:pPr>
    <w:r w:rsidRPr="00077B0E">
      <w:rPr>
        <w:noProof/>
        <w:lang w:val="pl-PL" w:eastAsia="pl-PL"/>
      </w:rPr>
      <w:drawing>
        <wp:inline distT="0" distB="0" distL="0" distR="0" wp14:anchorId="6891DBD0" wp14:editId="2D0CD42E">
          <wp:extent cx="1935480" cy="484651"/>
          <wp:effectExtent l="0" t="0" r="7620" b="0"/>
          <wp:docPr id="1728847187" name="Obrázek 172884718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A8F04F2C-BB2B-454C-A5DA-DFA332AB1F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6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A8F04F2C-BB2B-454C-A5DA-DFA332AB1F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829" cy="4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1453" w14:textId="77777777" w:rsidR="00BE61DB" w:rsidRDefault="00BE61DB" w:rsidP="00A4573B">
      <w:pPr>
        <w:spacing w:after="0" w:line="240" w:lineRule="auto"/>
      </w:pPr>
      <w:r>
        <w:separator/>
      </w:r>
    </w:p>
  </w:footnote>
  <w:footnote w:type="continuationSeparator" w:id="0">
    <w:p w14:paraId="05D70A74" w14:textId="77777777" w:rsidR="00BE61DB" w:rsidRDefault="00BE61DB" w:rsidP="00A4573B">
      <w:pPr>
        <w:spacing w:after="0" w:line="240" w:lineRule="auto"/>
      </w:pPr>
      <w:r>
        <w:continuationSeparator/>
      </w:r>
    </w:p>
  </w:footnote>
  <w:footnote w:id="1">
    <w:p w14:paraId="24B87642" w14:textId="77777777"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2">
    <w:p w14:paraId="539D7647" w14:textId="77777777"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F66A" w14:textId="39D9C06F" w:rsidR="00AA333D" w:rsidRPr="002808AC" w:rsidRDefault="00AA333D" w:rsidP="00C159C9">
    <w:pPr>
      <w:pStyle w:val="Nagwek"/>
      <w:rPr>
        <w:rFonts w:cs="Calibri"/>
        <w:sz w:val="16"/>
        <w:szCs w:val="16"/>
        <w:lang w:val="pl-PL"/>
      </w:rPr>
    </w:pPr>
    <w:r w:rsidRPr="009A6F9B">
      <w:rPr>
        <w:b/>
      </w:rPr>
      <w:t>Seznam vhodných českých žadatelů</w:t>
    </w:r>
    <w:r>
      <w:rPr>
        <w:b/>
      </w:rPr>
      <w:t xml:space="preserve">  </w:t>
    </w:r>
    <w:r w:rsidR="00C159C9">
      <w:rPr>
        <w:b/>
      </w:rPr>
      <w:tab/>
    </w:r>
    <w:r w:rsidR="00C159C9">
      <w:rPr>
        <w:b/>
      </w:rPr>
      <w:tab/>
      <w:t xml:space="preserve">                                                                                             </w:t>
    </w:r>
    <w:r w:rsidR="00C159C9">
      <w:rPr>
        <w:rFonts w:cs="Calibri"/>
        <w:sz w:val="16"/>
        <w:szCs w:val="16"/>
      </w:rPr>
      <w:t xml:space="preserve">Směrnice pro žadatele ERB, verze 1 </w:t>
    </w:r>
    <w:r w:rsidR="00C159C9">
      <w:rPr>
        <w:rFonts w:cs="Calibri"/>
        <w:sz w:val="16"/>
        <w:szCs w:val="16"/>
        <w:lang w:val="pl-PL"/>
      </w:rPr>
      <w:t>/ Wytyczne dla wnioskodawcy ERB, wersja 1</w:t>
    </w:r>
  </w:p>
  <w:p w14:paraId="70CAB0AB" w14:textId="1BD40C90" w:rsidR="00507652" w:rsidRPr="00C46EB2" w:rsidRDefault="00507652" w:rsidP="00B50672">
    <w:pPr>
      <w:pStyle w:val="Nagwek"/>
      <w:jc w:val="both"/>
      <w:rPr>
        <w:rFonts w:cs="Arial"/>
        <w:b/>
      </w:rPr>
    </w:pPr>
  </w:p>
  <w:p w14:paraId="33F8F44D" w14:textId="386A664C" w:rsidR="00997509" w:rsidRPr="00AA333D" w:rsidRDefault="00B50672" w:rsidP="00AA333D">
    <w:pPr>
      <w:pStyle w:val="Nagwek"/>
      <w:rPr>
        <w:rFonts w:ascii="Arial" w:hAnsi="Arial" w:cs="Arial"/>
        <w:lang w:val="pl-PL"/>
      </w:rPr>
    </w:pPr>
    <w:r w:rsidRPr="00C46EB2">
      <w:t xml:space="preserve">Program INTERREG </w:t>
    </w:r>
    <w:r w:rsidR="00865395">
      <w:t>Česko</w:t>
    </w:r>
    <w:r w:rsidRPr="00C46EB2">
      <w:t xml:space="preserve"> </w:t>
    </w:r>
    <w:r w:rsidR="009A6F9B">
      <w:t>–</w:t>
    </w:r>
    <w:r w:rsidRPr="00C46EB2">
      <w:t xml:space="preserve"> Polsko</w:t>
    </w:r>
    <w:r w:rsidR="00865395">
      <w:t xml:space="preserve"> 2021-2027</w:t>
    </w:r>
    <w:r w:rsidR="009A6F9B">
      <w:tab/>
    </w:r>
    <w:r w:rsidR="009A6F9B">
      <w:tab/>
    </w:r>
    <w:r w:rsidR="009A6F9B">
      <w:tab/>
    </w:r>
    <w:r w:rsidR="009A6F9B">
      <w:tab/>
      <w:t xml:space="preserve">             </w:t>
    </w:r>
    <w:r w:rsidR="00AA333D">
      <w:t xml:space="preserve">                                      </w:t>
    </w:r>
    <w:r w:rsidR="00AA333D" w:rsidRPr="002808AC">
      <w:rPr>
        <w:rFonts w:cs="Calibri"/>
        <w:sz w:val="16"/>
        <w:szCs w:val="16"/>
      </w:rPr>
      <w:t xml:space="preserve">Příloha </w:t>
    </w:r>
    <w:r w:rsidR="00AA333D">
      <w:rPr>
        <w:rFonts w:cs="Calibri"/>
        <w:sz w:val="16"/>
        <w:szCs w:val="16"/>
      </w:rPr>
      <w:t>č. 1</w:t>
    </w:r>
    <w:r w:rsidR="00AA333D" w:rsidRPr="002808AC">
      <w:rPr>
        <w:rFonts w:cs="Calibri"/>
        <w:sz w:val="16"/>
        <w:szCs w:val="16"/>
      </w:rPr>
      <w:t xml:space="preserve"> / </w:t>
    </w:r>
    <w:r w:rsidR="00AA333D" w:rsidRPr="002808AC">
      <w:rPr>
        <w:rFonts w:cs="Calibri"/>
        <w:sz w:val="16"/>
        <w:szCs w:val="16"/>
        <w:lang w:val="pl-PL"/>
      </w:rPr>
      <w:t>Załącznik</w:t>
    </w:r>
    <w:r w:rsidR="00AA333D">
      <w:rPr>
        <w:rFonts w:cs="Calibri"/>
        <w:sz w:val="16"/>
        <w:szCs w:val="16"/>
        <w:lang w:val="pl-PL"/>
      </w:rPr>
      <w:t xml:space="preserve"> nr 1</w:t>
    </w:r>
  </w:p>
  <w:p w14:paraId="36DCF92D" w14:textId="36C50EBB" w:rsidR="000E3A06" w:rsidRPr="00EA1B37" w:rsidRDefault="004277C3" w:rsidP="00EA1B37">
    <w:pPr>
      <w:pStyle w:val="Nagwek"/>
      <w:jc w:val="center"/>
      <w:rPr>
        <w:rFonts w:cs="Arial"/>
        <w:b/>
        <w:sz w:val="28"/>
      </w:rPr>
    </w:pPr>
    <w:r w:rsidRPr="004277C3">
      <w:rPr>
        <w:rFonts w:cs="Arial"/>
        <w:b/>
        <w:sz w:val="28"/>
      </w:rPr>
      <w:t xml:space="preserve">SEZNAM VHODNÝCH </w:t>
    </w:r>
    <w:r w:rsidR="000E47B1">
      <w:rPr>
        <w:rFonts w:cs="Arial"/>
        <w:b/>
        <w:sz w:val="28"/>
      </w:rPr>
      <w:t xml:space="preserve">ČESKÝCH </w:t>
    </w:r>
    <w:r w:rsidRPr="004277C3">
      <w:rPr>
        <w:rFonts w:cs="Arial"/>
        <w:b/>
        <w:sz w:val="28"/>
      </w:rPr>
      <w:t>ŽADATELŮ</w:t>
    </w:r>
    <w:r w:rsidR="00730286">
      <w:rPr>
        <w:rFonts w:cs="Arial"/>
        <w:b/>
        <w:sz w:val="28"/>
      </w:rPr>
      <w:t xml:space="preserve"> / PARTNER</w:t>
    </w:r>
    <w:r w:rsidR="00AA333D">
      <w:rPr>
        <w:rFonts w:cs="Arial"/>
        <w:b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87A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2FA"/>
    <w:multiLevelType w:val="hybridMultilevel"/>
    <w:tmpl w:val="CE7E542A"/>
    <w:lvl w:ilvl="0" w:tplc="28D270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467"/>
    <w:multiLevelType w:val="hybridMultilevel"/>
    <w:tmpl w:val="37AC54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453C"/>
    <w:multiLevelType w:val="hybridMultilevel"/>
    <w:tmpl w:val="8AFEB4BA"/>
    <w:lvl w:ilvl="0" w:tplc="016E3610">
      <w:start w:val="9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4D752F"/>
    <w:multiLevelType w:val="hybridMultilevel"/>
    <w:tmpl w:val="15F4A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53DB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098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20F6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FD"/>
    <w:rsid w:val="00002C91"/>
    <w:rsid w:val="000035AC"/>
    <w:rsid w:val="000105F6"/>
    <w:rsid w:val="0002101B"/>
    <w:rsid w:val="000368F3"/>
    <w:rsid w:val="00036B49"/>
    <w:rsid w:val="00040E22"/>
    <w:rsid w:val="000453FE"/>
    <w:rsid w:val="00047457"/>
    <w:rsid w:val="00050A69"/>
    <w:rsid w:val="0005757F"/>
    <w:rsid w:val="00067B15"/>
    <w:rsid w:val="000703D9"/>
    <w:rsid w:val="000853D1"/>
    <w:rsid w:val="00096129"/>
    <w:rsid w:val="000A54CA"/>
    <w:rsid w:val="000C4967"/>
    <w:rsid w:val="000D371C"/>
    <w:rsid w:val="000E3A06"/>
    <w:rsid w:val="000E400E"/>
    <w:rsid w:val="000E47B1"/>
    <w:rsid w:val="000E7E15"/>
    <w:rsid w:val="000F2C67"/>
    <w:rsid w:val="000F562F"/>
    <w:rsid w:val="000F768E"/>
    <w:rsid w:val="00110F3F"/>
    <w:rsid w:val="00117ABA"/>
    <w:rsid w:val="00127CAF"/>
    <w:rsid w:val="00152490"/>
    <w:rsid w:val="00182EBE"/>
    <w:rsid w:val="00182FB5"/>
    <w:rsid w:val="001915EC"/>
    <w:rsid w:val="00193C07"/>
    <w:rsid w:val="00193DAE"/>
    <w:rsid w:val="001A31FF"/>
    <w:rsid w:val="001D5FB6"/>
    <w:rsid w:val="001D7A87"/>
    <w:rsid w:val="001E23D8"/>
    <w:rsid w:val="0020275C"/>
    <w:rsid w:val="002069FB"/>
    <w:rsid w:val="002132AA"/>
    <w:rsid w:val="00231E82"/>
    <w:rsid w:val="00236514"/>
    <w:rsid w:val="00243A32"/>
    <w:rsid w:val="002472D1"/>
    <w:rsid w:val="00251E74"/>
    <w:rsid w:val="00263AF1"/>
    <w:rsid w:val="002659FD"/>
    <w:rsid w:val="00267C52"/>
    <w:rsid w:val="00273EAB"/>
    <w:rsid w:val="00281322"/>
    <w:rsid w:val="002828D7"/>
    <w:rsid w:val="0029644E"/>
    <w:rsid w:val="002A5D7C"/>
    <w:rsid w:val="002B0B47"/>
    <w:rsid w:val="002B40FC"/>
    <w:rsid w:val="002C35F3"/>
    <w:rsid w:val="002F1E36"/>
    <w:rsid w:val="002F2A2F"/>
    <w:rsid w:val="002F3341"/>
    <w:rsid w:val="00307C52"/>
    <w:rsid w:val="00310387"/>
    <w:rsid w:val="0035249C"/>
    <w:rsid w:val="0036215A"/>
    <w:rsid w:val="0036332F"/>
    <w:rsid w:val="003763D0"/>
    <w:rsid w:val="003907DD"/>
    <w:rsid w:val="003A6262"/>
    <w:rsid w:val="003B4268"/>
    <w:rsid w:val="003B6FE2"/>
    <w:rsid w:val="003C7CB1"/>
    <w:rsid w:val="003D0AD3"/>
    <w:rsid w:val="003D2644"/>
    <w:rsid w:val="003E0358"/>
    <w:rsid w:val="00400DB0"/>
    <w:rsid w:val="0041217D"/>
    <w:rsid w:val="004277C3"/>
    <w:rsid w:val="00434B75"/>
    <w:rsid w:val="00435736"/>
    <w:rsid w:val="00436F71"/>
    <w:rsid w:val="004442BD"/>
    <w:rsid w:val="00455AD9"/>
    <w:rsid w:val="00463936"/>
    <w:rsid w:val="00470BC5"/>
    <w:rsid w:val="00494443"/>
    <w:rsid w:val="004B2338"/>
    <w:rsid w:val="004B299A"/>
    <w:rsid w:val="004C5F9A"/>
    <w:rsid w:val="004E4488"/>
    <w:rsid w:val="004F0781"/>
    <w:rsid w:val="004F4BEC"/>
    <w:rsid w:val="004F6F25"/>
    <w:rsid w:val="00507652"/>
    <w:rsid w:val="00513508"/>
    <w:rsid w:val="00514C07"/>
    <w:rsid w:val="005226EE"/>
    <w:rsid w:val="00532FDE"/>
    <w:rsid w:val="00537514"/>
    <w:rsid w:val="00545234"/>
    <w:rsid w:val="005555C3"/>
    <w:rsid w:val="005602B5"/>
    <w:rsid w:val="00592239"/>
    <w:rsid w:val="005C6680"/>
    <w:rsid w:val="00616052"/>
    <w:rsid w:val="00627C2C"/>
    <w:rsid w:val="006322FD"/>
    <w:rsid w:val="00656211"/>
    <w:rsid w:val="006604F1"/>
    <w:rsid w:val="00661115"/>
    <w:rsid w:val="00675CC1"/>
    <w:rsid w:val="00687A29"/>
    <w:rsid w:val="00695E0B"/>
    <w:rsid w:val="0069781C"/>
    <w:rsid w:val="006B3318"/>
    <w:rsid w:val="006B4DF5"/>
    <w:rsid w:val="006B6070"/>
    <w:rsid w:val="006E21F4"/>
    <w:rsid w:val="006F6FFD"/>
    <w:rsid w:val="007146F0"/>
    <w:rsid w:val="00730286"/>
    <w:rsid w:val="007338C6"/>
    <w:rsid w:val="007410D6"/>
    <w:rsid w:val="00757A6E"/>
    <w:rsid w:val="00783D5A"/>
    <w:rsid w:val="0079491B"/>
    <w:rsid w:val="007A10D2"/>
    <w:rsid w:val="007C018A"/>
    <w:rsid w:val="007C5B34"/>
    <w:rsid w:val="007D3571"/>
    <w:rsid w:val="007D4367"/>
    <w:rsid w:val="007E2764"/>
    <w:rsid w:val="007E6CDF"/>
    <w:rsid w:val="007E785B"/>
    <w:rsid w:val="00804F0D"/>
    <w:rsid w:val="00812050"/>
    <w:rsid w:val="008122CE"/>
    <w:rsid w:val="0082044E"/>
    <w:rsid w:val="00820B02"/>
    <w:rsid w:val="00823F33"/>
    <w:rsid w:val="00825547"/>
    <w:rsid w:val="0083194E"/>
    <w:rsid w:val="0083218B"/>
    <w:rsid w:val="00832C99"/>
    <w:rsid w:val="008415FB"/>
    <w:rsid w:val="00844917"/>
    <w:rsid w:val="00865395"/>
    <w:rsid w:val="00866CA6"/>
    <w:rsid w:val="00867044"/>
    <w:rsid w:val="00880804"/>
    <w:rsid w:val="00885A3A"/>
    <w:rsid w:val="00886DCB"/>
    <w:rsid w:val="008905B8"/>
    <w:rsid w:val="00892AD8"/>
    <w:rsid w:val="008A3F7D"/>
    <w:rsid w:val="008A5847"/>
    <w:rsid w:val="008A5F8A"/>
    <w:rsid w:val="008B2D9C"/>
    <w:rsid w:val="008D74F1"/>
    <w:rsid w:val="009106F5"/>
    <w:rsid w:val="00923002"/>
    <w:rsid w:val="009274B2"/>
    <w:rsid w:val="009668EE"/>
    <w:rsid w:val="00967A7B"/>
    <w:rsid w:val="009716D4"/>
    <w:rsid w:val="00974F64"/>
    <w:rsid w:val="00984359"/>
    <w:rsid w:val="00996770"/>
    <w:rsid w:val="00997509"/>
    <w:rsid w:val="009A5110"/>
    <w:rsid w:val="009A6F9B"/>
    <w:rsid w:val="009D251B"/>
    <w:rsid w:val="009F5724"/>
    <w:rsid w:val="00A04B12"/>
    <w:rsid w:val="00A05E83"/>
    <w:rsid w:val="00A07CFE"/>
    <w:rsid w:val="00A23142"/>
    <w:rsid w:val="00A3610D"/>
    <w:rsid w:val="00A4573B"/>
    <w:rsid w:val="00A63E3A"/>
    <w:rsid w:val="00A76414"/>
    <w:rsid w:val="00A84CBC"/>
    <w:rsid w:val="00A96EEF"/>
    <w:rsid w:val="00AA333D"/>
    <w:rsid w:val="00AB065F"/>
    <w:rsid w:val="00AB69D3"/>
    <w:rsid w:val="00AD6E79"/>
    <w:rsid w:val="00AE33A6"/>
    <w:rsid w:val="00B03159"/>
    <w:rsid w:val="00B14A21"/>
    <w:rsid w:val="00B27937"/>
    <w:rsid w:val="00B33106"/>
    <w:rsid w:val="00B332B4"/>
    <w:rsid w:val="00B42639"/>
    <w:rsid w:val="00B44C47"/>
    <w:rsid w:val="00B50672"/>
    <w:rsid w:val="00B54BAF"/>
    <w:rsid w:val="00B64C11"/>
    <w:rsid w:val="00B663DB"/>
    <w:rsid w:val="00B70D72"/>
    <w:rsid w:val="00B7426F"/>
    <w:rsid w:val="00B77C01"/>
    <w:rsid w:val="00B838D1"/>
    <w:rsid w:val="00B92595"/>
    <w:rsid w:val="00B93A85"/>
    <w:rsid w:val="00B947B0"/>
    <w:rsid w:val="00BA4274"/>
    <w:rsid w:val="00BA597C"/>
    <w:rsid w:val="00BA6546"/>
    <w:rsid w:val="00BC1756"/>
    <w:rsid w:val="00BC64BA"/>
    <w:rsid w:val="00BE57AE"/>
    <w:rsid w:val="00BE61DB"/>
    <w:rsid w:val="00C00BCC"/>
    <w:rsid w:val="00C027FD"/>
    <w:rsid w:val="00C159C9"/>
    <w:rsid w:val="00C42BD0"/>
    <w:rsid w:val="00C46EB2"/>
    <w:rsid w:val="00C471A6"/>
    <w:rsid w:val="00C65386"/>
    <w:rsid w:val="00C903CC"/>
    <w:rsid w:val="00C92628"/>
    <w:rsid w:val="00C97888"/>
    <w:rsid w:val="00CB6199"/>
    <w:rsid w:val="00CC0915"/>
    <w:rsid w:val="00CC4917"/>
    <w:rsid w:val="00CE1FD0"/>
    <w:rsid w:val="00CE3305"/>
    <w:rsid w:val="00CE4174"/>
    <w:rsid w:val="00D01442"/>
    <w:rsid w:val="00D15CB0"/>
    <w:rsid w:val="00D2632E"/>
    <w:rsid w:val="00D3504A"/>
    <w:rsid w:val="00D54872"/>
    <w:rsid w:val="00D557BE"/>
    <w:rsid w:val="00D91F0B"/>
    <w:rsid w:val="00D929F6"/>
    <w:rsid w:val="00DA233B"/>
    <w:rsid w:val="00DD0984"/>
    <w:rsid w:val="00DD3995"/>
    <w:rsid w:val="00DD4DE4"/>
    <w:rsid w:val="00DE05BF"/>
    <w:rsid w:val="00DE0682"/>
    <w:rsid w:val="00DF1DE3"/>
    <w:rsid w:val="00DF2383"/>
    <w:rsid w:val="00DF5031"/>
    <w:rsid w:val="00DF79D1"/>
    <w:rsid w:val="00E0174F"/>
    <w:rsid w:val="00E03AB4"/>
    <w:rsid w:val="00E13B46"/>
    <w:rsid w:val="00E15680"/>
    <w:rsid w:val="00E24091"/>
    <w:rsid w:val="00E42D2D"/>
    <w:rsid w:val="00E52AF4"/>
    <w:rsid w:val="00E572E8"/>
    <w:rsid w:val="00E6337D"/>
    <w:rsid w:val="00E64823"/>
    <w:rsid w:val="00E86235"/>
    <w:rsid w:val="00E91BF5"/>
    <w:rsid w:val="00EA1B37"/>
    <w:rsid w:val="00EB70E4"/>
    <w:rsid w:val="00EC401F"/>
    <w:rsid w:val="00EE6206"/>
    <w:rsid w:val="00EE6887"/>
    <w:rsid w:val="00EF12C2"/>
    <w:rsid w:val="00EF7598"/>
    <w:rsid w:val="00F16696"/>
    <w:rsid w:val="00F3528A"/>
    <w:rsid w:val="00F52C7B"/>
    <w:rsid w:val="00F6330B"/>
    <w:rsid w:val="00F74C7B"/>
    <w:rsid w:val="00FA007A"/>
    <w:rsid w:val="00FB24C6"/>
    <w:rsid w:val="00FC73DA"/>
    <w:rsid w:val="00FD2767"/>
    <w:rsid w:val="00FD64D3"/>
    <w:rsid w:val="00FF098E"/>
    <w:rsid w:val="00FF1EDB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C15E"/>
  <w15:docId w15:val="{44ABAFC8-EA08-4DB4-8647-6CB2D75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9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93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3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A8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93A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57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573B"/>
    <w:rPr>
      <w:vertAlign w:val="superscript"/>
    </w:rPr>
  </w:style>
  <w:style w:type="table" w:styleId="Tabela-Siatka">
    <w:name w:val="Table Grid"/>
    <w:basedOn w:val="Standardowy"/>
    <w:uiPriority w:val="59"/>
    <w:rsid w:val="00B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B70D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nhideWhenUsed/>
    <w:rsid w:val="000D37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/>
    </w:rPr>
  </w:style>
  <w:style w:type="character" w:customStyle="1" w:styleId="NagwekZnak">
    <w:name w:val="Nagłówek Znak"/>
    <w:link w:val="Nagwek"/>
    <w:uiPriority w:val="99"/>
    <w:rsid w:val="000D371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38"/>
  </w:style>
  <w:style w:type="character" w:customStyle="1" w:styleId="tsubjname">
    <w:name w:val="tsubjname"/>
    <w:basedOn w:val="Domylnaczcionkaakapitu"/>
    <w:rsid w:val="00DD0984"/>
  </w:style>
  <w:style w:type="paragraph" w:styleId="Poprawka">
    <w:name w:val="Revision"/>
    <w:hidden/>
    <w:uiPriority w:val="99"/>
    <w:semiHidden/>
    <w:rsid w:val="009230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11C5-4A2F-4E55-9E07-46C8473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Justyna</cp:lastModifiedBy>
  <cp:revision>2</cp:revision>
  <cp:lastPrinted>2023-06-09T08:41:00Z</cp:lastPrinted>
  <dcterms:created xsi:type="dcterms:W3CDTF">2024-02-09T10:23:00Z</dcterms:created>
  <dcterms:modified xsi:type="dcterms:W3CDTF">2024-02-09T10:23:00Z</dcterms:modified>
</cp:coreProperties>
</file>