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D2655" w14:textId="77777777" w:rsidR="0073751B" w:rsidRDefault="0073751B">
      <w:pPr>
        <w:pStyle w:val="Tekstpodstawowy"/>
        <w:spacing w:before="4"/>
        <w:rPr>
          <w:rFonts w:ascii="Times New Roman"/>
          <w:sz w:val="16"/>
        </w:rPr>
      </w:pPr>
      <w:bookmarkStart w:id="0" w:name="_GoBack"/>
      <w:bookmarkEnd w:id="0"/>
    </w:p>
    <w:p w14:paraId="5DA45415" w14:textId="77777777" w:rsidR="0073751B" w:rsidRDefault="00A65314">
      <w:pPr>
        <w:pStyle w:val="Tekstpodstawowy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790D7005" wp14:editId="138F64C8">
                <wp:extent cx="8118475" cy="256540"/>
                <wp:effectExtent l="0" t="0" r="0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56540"/>
                          <a:chOff x="0" y="0"/>
                          <a:chExt cx="8118475" cy="25654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8118475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56540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17932"/>
                                </a:lnTo>
                                <a:lnTo>
                                  <a:pt x="0" y="256032"/>
                                </a:lnTo>
                                <a:lnTo>
                                  <a:pt x="8081772" y="256032"/>
                                </a:lnTo>
                                <a:lnTo>
                                  <a:pt x="8118348" y="256032"/>
                                </a:lnTo>
                                <a:lnTo>
                                  <a:pt x="8118348" y="217932"/>
                                </a:lnTo>
                                <a:lnTo>
                                  <a:pt x="8118348" y="38100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6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8118475" cy="256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50373C" w14:textId="77777777" w:rsidR="0073751B" w:rsidRDefault="00A65314">
                              <w:pPr>
                                <w:spacing w:before="62"/>
                                <w:ind w:left="8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pacing w:val="11"/>
                                  <w:sz w:val="21"/>
                                </w:rPr>
                                <w:t>HLAVNÍ</w:t>
                              </w:r>
                              <w:r>
                                <w:rPr>
                                  <w:color w:val="FFFFFF"/>
                                  <w:spacing w:val="4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1"/>
                                </w:rPr>
                                <w:t>PRINCIPY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1"/>
                                </w:rPr>
                                <w:t>PRÁCE</w:t>
                              </w:r>
                              <w:r>
                                <w:rPr>
                                  <w:color w:val="FFFFFF"/>
                                  <w:spacing w:val="4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4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1"/>
                                </w:rPr>
                                <w:t>VÝSTUPOVÝMI</w:t>
                              </w:r>
                              <w:r>
                                <w:rPr>
                                  <w:color w:val="FFFFFF"/>
                                  <w:spacing w:val="4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1"/>
                                </w:rPr>
                                <w:t>INDIKÁTORY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4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21"/>
                                </w:rPr>
                                <w:t>MALÝCH</w:t>
                              </w:r>
                              <w:r>
                                <w:rPr>
                                  <w:color w:val="FFFFFF"/>
                                  <w:spacing w:val="4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>PROJEKTECH: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0D7005" id="Group 5" o:spid="_x0000_s1026" style="width:639.25pt;height:20.2pt;mso-position-horizontal-relative:char;mso-position-vertical-relative:line" coordsize="81184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">
                <v:shape id="Graphic 6" o:spid="_x0000_s1027" style="position:absolute;width:81184;height:2565;visibility:visible;mso-wrap-style:square;v-text-anchor:top" coordsize="811847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" path="m8118348,r-36576,l,,,38100,,217932r,38100l8081772,256032r36576,l8118348,217932r,-179832l8118348,xe" fillcolor="#4966ac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width:81184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B50373C" w14:textId="77777777" w:rsidR="0073751B" w:rsidRDefault="00000000">
                        <w:pPr>
                          <w:spacing w:before="62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pacing w:val="11"/>
                            <w:sz w:val="21"/>
                          </w:rPr>
                          <w:t>HLAVNÍ</w:t>
                        </w:r>
                        <w:r>
                          <w:rPr>
                            <w:color w:val="FFFFFF"/>
                            <w:spacing w:val="4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21"/>
                          </w:rPr>
                          <w:t>PRINCIPY</w:t>
                        </w:r>
                        <w:r>
                          <w:rPr>
                            <w:color w:val="FFFFFF"/>
                            <w:spacing w:val="4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sz w:val="21"/>
                          </w:rPr>
                          <w:t>PRÁCE</w:t>
                        </w:r>
                        <w:r>
                          <w:rPr>
                            <w:color w:val="FFFFFF"/>
                            <w:spacing w:val="4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</w:t>
                        </w:r>
                        <w:r>
                          <w:rPr>
                            <w:color w:val="FFFFFF"/>
                            <w:spacing w:val="4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21"/>
                          </w:rPr>
                          <w:t>VÝSTUPOVÝMI</w:t>
                        </w:r>
                        <w:r>
                          <w:rPr>
                            <w:color w:val="FFFFFF"/>
                            <w:spacing w:val="4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21"/>
                          </w:rPr>
                          <w:t>INDIKÁTORY</w:t>
                        </w:r>
                        <w:r>
                          <w:rPr>
                            <w:color w:val="FFFFFF"/>
                            <w:spacing w:val="4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V</w:t>
                        </w:r>
                        <w:r>
                          <w:rPr>
                            <w:color w:val="FFFFFF"/>
                            <w:spacing w:val="4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  <w:sz w:val="21"/>
                          </w:rPr>
                          <w:t>MALÝCH</w:t>
                        </w:r>
                        <w:r>
                          <w:rPr>
                            <w:color w:val="FFFFFF"/>
                            <w:spacing w:val="4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>PROJEKTECH: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3A953B" w14:textId="77777777" w:rsidR="0073751B" w:rsidRDefault="0073751B">
      <w:pPr>
        <w:pStyle w:val="Tekstpodstawowy"/>
        <w:spacing w:before="86"/>
        <w:rPr>
          <w:rFonts w:ascii="Times New Roman"/>
        </w:rPr>
      </w:pPr>
    </w:p>
    <w:p w14:paraId="567BA59D" w14:textId="7128DD44" w:rsidR="0073751B" w:rsidRDefault="00A65314">
      <w:pPr>
        <w:pStyle w:val="Akapitzlist"/>
        <w:numPr>
          <w:ilvl w:val="0"/>
          <w:numId w:val="4"/>
        </w:numPr>
        <w:tabs>
          <w:tab w:val="left" w:pos="899"/>
        </w:tabs>
        <w:ind w:left="899" w:hanging="350"/>
        <w:rPr>
          <w:sz w:val="21"/>
        </w:rPr>
      </w:pPr>
      <w:r>
        <w:rPr>
          <w:sz w:val="21"/>
        </w:rPr>
        <w:t>každý</w:t>
      </w:r>
      <w:r>
        <w:rPr>
          <w:spacing w:val="9"/>
          <w:sz w:val="21"/>
        </w:rPr>
        <w:t xml:space="preserve"> </w:t>
      </w:r>
      <w:r>
        <w:rPr>
          <w:sz w:val="21"/>
        </w:rPr>
        <w:t>malý</w:t>
      </w:r>
      <w:r>
        <w:rPr>
          <w:spacing w:val="8"/>
          <w:sz w:val="21"/>
        </w:rPr>
        <w:t xml:space="preserve"> </w:t>
      </w:r>
      <w:r>
        <w:rPr>
          <w:sz w:val="21"/>
        </w:rPr>
        <w:t>projekt</w:t>
      </w:r>
      <w:r>
        <w:rPr>
          <w:spacing w:val="9"/>
          <w:sz w:val="21"/>
        </w:rPr>
        <w:t xml:space="preserve"> </w:t>
      </w:r>
      <w:r>
        <w:rPr>
          <w:sz w:val="21"/>
        </w:rPr>
        <w:t>musí</w:t>
      </w:r>
      <w:r>
        <w:rPr>
          <w:spacing w:val="4"/>
          <w:sz w:val="21"/>
        </w:rPr>
        <w:t xml:space="preserve"> </w:t>
      </w:r>
      <w:r>
        <w:rPr>
          <w:sz w:val="21"/>
        </w:rPr>
        <w:t>zvolit</w:t>
      </w:r>
      <w:r>
        <w:rPr>
          <w:spacing w:val="7"/>
          <w:sz w:val="21"/>
        </w:rPr>
        <w:t xml:space="preserve"> </w:t>
      </w:r>
      <w:r>
        <w:rPr>
          <w:sz w:val="21"/>
        </w:rPr>
        <w:t>nejméně</w:t>
      </w:r>
      <w:r>
        <w:rPr>
          <w:spacing w:val="4"/>
          <w:sz w:val="21"/>
        </w:rPr>
        <w:t xml:space="preserve"> </w:t>
      </w:r>
      <w:r>
        <w:rPr>
          <w:sz w:val="21"/>
        </w:rPr>
        <w:t>jeden</w:t>
      </w:r>
      <w:r>
        <w:rPr>
          <w:spacing w:val="9"/>
          <w:sz w:val="21"/>
        </w:rPr>
        <w:t xml:space="preserve"> </w:t>
      </w:r>
      <w:r>
        <w:rPr>
          <w:sz w:val="21"/>
        </w:rPr>
        <w:t>indikátor</w:t>
      </w:r>
      <w:r>
        <w:rPr>
          <w:spacing w:val="8"/>
          <w:sz w:val="21"/>
        </w:rPr>
        <w:t xml:space="preserve"> </w:t>
      </w:r>
      <w:r>
        <w:rPr>
          <w:spacing w:val="-2"/>
          <w:sz w:val="21"/>
        </w:rPr>
        <w:t>výstupu</w:t>
      </w:r>
      <w:r w:rsidR="00BD777E">
        <w:rPr>
          <w:spacing w:val="-2"/>
          <w:sz w:val="21"/>
        </w:rPr>
        <w:t>,</w:t>
      </w:r>
    </w:p>
    <w:p w14:paraId="608D662E" w14:textId="77777777" w:rsidR="0073751B" w:rsidRDefault="0073751B">
      <w:pPr>
        <w:spacing w:before="12"/>
        <w:rPr>
          <w:sz w:val="21"/>
        </w:rPr>
      </w:pPr>
    </w:p>
    <w:p w14:paraId="1A4FBBED" w14:textId="47BD7483" w:rsidR="0073751B" w:rsidRDefault="00A65314">
      <w:pPr>
        <w:pStyle w:val="Akapitzlist"/>
        <w:numPr>
          <w:ilvl w:val="0"/>
          <w:numId w:val="4"/>
        </w:numPr>
        <w:tabs>
          <w:tab w:val="left" w:pos="899"/>
        </w:tabs>
        <w:ind w:left="899" w:hanging="350"/>
        <w:rPr>
          <w:sz w:val="21"/>
        </w:rPr>
      </w:pPr>
      <w:r>
        <w:rPr>
          <w:sz w:val="21"/>
        </w:rPr>
        <w:t>všechny</w:t>
      </w:r>
      <w:r>
        <w:rPr>
          <w:spacing w:val="8"/>
          <w:sz w:val="21"/>
        </w:rPr>
        <w:t xml:space="preserve"> </w:t>
      </w:r>
      <w:r>
        <w:rPr>
          <w:sz w:val="21"/>
        </w:rPr>
        <w:t>vybrané</w:t>
      </w:r>
      <w:r>
        <w:rPr>
          <w:spacing w:val="10"/>
          <w:sz w:val="21"/>
        </w:rPr>
        <w:t xml:space="preserve"> </w:t>
      </w:r>
      <w:r>
        <w:rPr>
          <w:sz w:val="21"/>
        </w:rPr>
        <w:t>indikátory</w:t>
      </w:r>
      <w:r>
        <w:rPr>
          <w:spacing w:val="9"/>
          <w:sz w:val="21"/>
        </w:rPr>
        <w:t xml:space="preserve"> </w:t>
      </w:r>
      <w:r>
        <w:rPr>
          <w:sz w:val="21"/>
        </w:rPr>
        <w:t>musí</w:t>
      </w:r>
      <w:r>
        <w:rPr>
          <w:spacing w:val="8"/>
          <w:sz w:val="21"/>
        </w:rPr>
        <w:t xml:space="preserve"> </w:t>
      </w:r>
      <w:r>
        <w:rPr>
          <w:sz w:val="21"/>
        </w:rPr>
        <w:t>mít</w:t>
      </w:r>
      <w:r>
        <w:rPr>
          <w:spacing w:val="9"/>
          <w:sz w:val="21"/>
        </w:rPr>
        <w:t xml:space="preserve"> </w:t>
      </w:r>
      <w:r>
        <w:rPr>
          <w:sz w:val="21"/>
        </w:rPr>
        <w:t>stanovenu</w:t>
      </w:r>
      <w:r>
        <w:rPr>
          <w:spacing w:val="10"/>
          <w:sz w:val="21"/>
        </w:rPr>
        <w:t xml:space="preserve"> </w:t>
      </w:r>
      <w:r>
        <w:rPr>
          <w:sz w:val="21"/>
        </w:rPr>
        <w:t>cílovou</w:t>
      </w:r>
      <w:r>
        <w:rPr>
          <w:spacing w:val="7"/>
          <w:sz w:val="21"/>
        </w:rPr>
        <w:t xml:space="preserve"> </w:t>
      </w:r>
      <w:r>
        <w:rPr>
          <w:sz w:val="21"/>
        </w:rPr>
        <w:t>hodnotu,</w:t>
      </w:r>
      <w:r>
        <w:rPr>
          <w:spacing w:val="11"/>
          <w:sz w:val="21"/>
        </w:rPr>
        <w:t xml:space="preserve"> </w:t>
      </w:r>
      <w:r>
        <w:rPr>
          <w:sz w:val="21"/>
        </w:rPr>
        <w:t>kterou</w:t>
      </w:r>
      <w:r>
        <w:rPr>
          <w:spacing w:val="5"/>
          <w:sz w:val="21"/>
        </w:rPr>
        <w:t xml:space="preserve"> </w:t>
      </w:r>
      <w:r>
        <w:rPr>
          <w:sz w:val="21"/>
        </w:rPr>
        <w:t>projekt</w:t>
      </w:r>
      <w:r>
        <w:rPr>
          <w:spacing w:val="10"/>
          <w:sz w:val="21"/>
        </w:rPr>
        <w:t xml:space="preserve"> </w:t>
      </w:r>
      <w:r>
        <w:rPr>
          <w:sz w:val="21"/>
        </w:rPr>
        <w:t>plánuje</w:t>
      </w:r>
      <w:r>
        <w:rPr>
          <w:spacing w:val="8"/>
          <w:sz w:val="21"/>
        </w:rPr>
        <w:t xml:space="preserve"> </w:t>
      </w:r>
      <w:r>
        <w:rPr>
          <w:spacing w:val="-2"/>
          <w:sz w:val="21"/>
        </w:rPr>
        <w:t>dosáhnout</w:t>
      </w:r>
      <w:r w:rsidR="00BD777E">
        <w:rPr>
          <w:spacing w:val="-2"/>
          <w:sz w:val="21"/>
        </w:rPr>
        <w:t>,</w:t>
      </w:r>
    </w:p>
    <w:p w14:paraId="7FE94391" w14:textId="77777777" w:rsidR="0073751B" w:rsidRDefault="0073751B">
      <w:pPr>
        <w:spacing w:before="9"/>
        <w:rPr>
          <w:sz w:val="21"/>
        </w:rPr>
      </w:pPr>
    </w:p>
    <w:p w14:paraId="32D21507" w14:textId="4A2B9457" w:rsidR="0073751B" w:rsidRDefault="00A65314">
      <w:pPr>
        <w:pStyle w:val="Akapitzlist"/>
        <w:numPr>
          <w:ilvl w:val="0"/>
          <w:numId w:val="4"/>
        </w:numPr>
        <w:tabs>
          <w:tab w:val="left" w:pos="899"/>
        </w:tabs>
        <w:spacing w:before="1"/>
        <w:ind w:left="899" w:hanging="350"/>
        <w:rPr>
          <w:sz w:val="21"/>
        </w:rPr>
      </w:pPr>
      <w:r>
        <w:rPr>
          <w:sz w:val="21"/>
        </w:rPr>
        <w:t>z</w:t>
      </w:r>
      <w:r>
        <w:rPr>
          <w:spacing w:val="9"/>
          <w:sz w:val="21"/>
        </w:rPr>
        <w:t xml:space="preserve"> </w:t>
      </w:r>
      <w:r>
        <w:rPr>
          <w:sz w:val="21"/>
        </w:rPr>
        <w:t>hlediska</w:t>
      </w:r>
      <w:r>
        <w:rPr>
          <w:spacing w:val="8"/>
          <w:sz w:val="21"/>
        </w:rPr>
        <w:t xml:space="preserve"> </w:t>
      </w:r>
      <w:r>
        <w:rPr>
          <w:sz w:val="21"/>
        </w:rPr>
        <w:t>naplnění</w:t>
      </w:r>
      <w:r>
        <w:rPr>
          <w:spacing w:val="12"/>
          <w:sz w:val="21"/>
        </w:rPr>
        <w:t xml:space="preserve"> </w:t>
      </w:r>
      <w:r>
        <w:rPr>
          <w:sz w:val="21"/>
        </w:rPr>
        <w:t>indikátoru</w:t>
      </w:r>
      <w:r>
        <w:rPr>
          <w:spacing w:val="8"/>
          <w:sz w:val="21"/>
        </w:rPr>
        <w:t xml:space="preserve"> </w:t>
      </w:r>
      <w:r>
        <w:rPr>
          <w:sz w:val="21"/>
        </w:rPr>
        <w:t>je</w:t>
      </w:r>
      <w:r>
        <w:rPr>
          <w:spacing w:val="8"/>
          <w:sz w:val="21"/>
        </w:rPr>
        <w:t xml:space="preserve"> </w:t>
      </w:r>
      <w:r>
        <w:rPr>
          <w:sz w:val="21"/>
        </w:rPr>
        <w:t>rozhodující</w:t>
      </w:r>
      <w:r>
        <w:rPr>
          <w:spacing w:val="7"/>
          <w:sz w:val="21"/>
        </w:rPr>
        <w:t xml:space="preserve"> </w:t>
      </w:r>
      <w:r>
        <w:rPr>
          <w:sz w:val="21"/>
        </w:rPr>
        <w:t>celková</w:t>
      </w:r>
      <w:r>
        <w:rPr>
          <w:spacing w:val="10"/>
          <w:sz w:val="21"/>
        </w:rPr>
        <w:t xml:space="preserve"> </w:t>
      </w:r>
      <w:r>
        <w:rPr>
          <w:sz w:val="21"/>
        </w:rPr>
        <w:t>dosažená</w:t>
      </w:r>
      <w:r>
        <w:rPr>
          <w:spacing w:val="7"/>
          <w:sz w:val="21"/>
        </w:rPr>
        <w:t xml:space="preserve"> </w:t>
      </w:r>
      <w:r>
        <w:rPr>
          <w:sz w:val="21"/>
        </w:rPr>
        <w:t>hodnota</w:t>
      </w:r>
      <w:r>
        <w:rPr>
          <w:spacing w:val="8"/>
          <w:sz w:val="21"/>
        </w:rPr>
        <w:t xml:space="preserve"> </w:t>
      </w:r>
      <w:r>
        <w:rPr>
          <w:sz w:val="21"/>
        </w:rPr>
        <w:t>na</w:t>
      </w:r>
      <w:r>
        <w:rPr>
          <w:spacing w:val="10"/>
          <w:sz w:val="21"/>
        </w:rPr>
        <w:t xml:space="preserve"> </w:t>
      </w:r>
      <w:r>
        <w:rPr>
          <w:sz w:val="21"/>
        </w:rPr>
        <w:t>úrovni</w:t>
      </w:r>
      <w:r>
        <w:rPr>
          <w:spacing w:val="7"/>
          <w:sz w:val="21"/>
        </w:rPr>
        <w:t xml:space="preserve"> </w:t>
      </w:r>
      <w:r>
        <w:rPr>
          <w:sz w:val="21"/>
        </w:rPr>
        <w:t>celého</w:t>
      </w:r>
      <w:r>
        <w:rPr>
          <w:spacing w:val="9"/>
          <w:sz w:val="21"/>
        </w:rPr>
        <w:t xml:space="preserve"> </w:t>
      </w:r>
      <w:r>
        <w:rPr>
          <w:spacing w:val="-2"/>
          <w:sz w:val="21"/>
        </w:rPr>
        <w:t>projektu</w:t>
      </w:r>
      <w:r w:rsidR="00BD777E">
        <w:rPr>
          <w:spacing w:val="-2"/>
          <w:sz w:val="21"/>
        </w:rPr>
        <w:t>,</w:t>
      </w:r>
    </w:p>
    <w:p w14:paraId="407D710E" w14:textId="77777777" w:rsidR="0073751B" w:rsidRDefault="0073751B">
      <w:pPr>
        <w:spacing w:before="9"/>
        <w:rPr>
          <w:sz w:val="21"/>
        </w:rPr>
      </w:pPr>
    </w:p>
    <w:p w14:paraId="2766F2D0" w14:textId="5ADA36E4" w:rsidR="0073751B" w:rsidRDefault="00A65314">
      <w:pPr>
        <w:pStyle w:val="Akapitzlist"/>
        <w:numPr>
          <w:ilvl w:val="0"/>
          <w:numId w:val="4"/>
        </w:numPr>
        <w:tabs>
          <w:tab w:val="left" w:pos="900"/>
        </w:tabs>
        <w:spacing w:line="491" w:lineRule="auto"/>
        <w:ind w:right="658"/>
        <w:rPr>
          <w:sz w:val="21"/>
        </w:rPr>
      </w:pPr>
      <w:r>
        <w:rPr>
          <w:sz w:val="21"/>
        </w:rPr>
        <w:t>u všech vybraných indikátorů je nutné zvolit datum cílové hodnoty – nesmí být pozdější</w:t>
      </w:r>
      <w:r w:rsidR="005D7DAD">
        <w:rPr>
          <w:sz w:val="21"/>
        </w:rPr>
        <w:t>,</w:t>
      </w:r>
      <w:r>
        <w:rPr>
          <w:sz w:val="21"/>
        </w:rPr>
        <w:t xml:space="preserve"> než je datum ukončení malého</w:t>
      </w:r>
      <w:r w:rsidR="00BD777E">
        <w:rPr>
          <w:sz w:val="21"/>
        </w:rPr>
        <w:t xml:space="preserve"> </w:t>
      </w:r>
      <w:r>
        <w:rPr>
          <w:spacing w:val="-2"/>
          <w:sz w:val="21"/>
        </w:rPr>
        <w:t>projektu</w:t>
      </w:r>
      <w:r w:rsidR="00BD777E">
        <w:rPr>
          <w:spacing w:val="-2"/>
          <w:sz w:val="21"/>
        </w:rPr>
        <w:t>,</w:t>
      </w:r>
    </w:p>
    <w:p w14:paraId="337DEF67" w14:textId="1F25B86D" w:rsidR="0073751B" w:rsidRDefault="00A65314">
      <w:pPr>
        <w:pStyle w:val="Akapitzlist"/>
        <w:numPr>
          <w:ilvl w:val="0"/>
          <w:numId w:val="4"/>
        </w:numPr>
        <w:tabs>
          <w:tab w:val="left" w:pos="899"/>
        </w:tabs>
        <w:spacing w:line="238" w:lineRule="exact"/>
        <w:ind w:left="899" w:hanging="350"/>
        <w:rPr>
          <w:sz w:val="21"/>
        </w:rPr>
      </w:pPr>
      <w:r>
        <w:rPr>
          <w:sz w:val="21"/>
        </w:rPr>
        <w:t>všechny</w:t>
      </w:r>
      <w:r>
        <w:rPr>
          <w:spacing w:val="6"/>
          <w:sz w:val="21"/>
        </w:rPr>
        <w:t xml:space="preserve"> </w:t>
      </w:r>
      <w:r>
        <w:rPr>
          <w:sz w:val="21"/>
        </w:rPr>
        <w:t>vybrané</w:t>
      </w:r>
      <w:r>
        <w:rPr>
          <w:spacing w:val="10"/>
          <w:sz w:val="21"/>
        </w:rPr>
        <w:t xml:space="preserve"> </w:t>
      </w:r>
      <w:r>
        <w:rPr>
          <w:sz w:val="21"/>
        </w:rPr>
        <w:t>indikátory</w:t>
      </w:r>
      <w:r>
        <w:rPr>
          <w:spacing w:val="7"/>
          <w:sz w:val="21"/>
        </w:rPr>
        <w:t xml:space="preserve"> </w:t>
      </w:r>
      <w:r>
        <w:rPr>
          <w:sz w:val="21"/>
        </w:rPr>
        <w:t>je</w:t>
      </w:r>
      <w:r>
        <w:rPr>
          <w:spacing w:val="9"/>
          <w:sz w:val="21"/>
        </w:rPr>
        <w:t xml:space="preserve"> </w:t>
      </w:r>
      <w:r>
        <w:rPr>
          <w:sz w:val="21"/>
        </w:rPr>
        <w:t>nutné</w:t>
      </w:r>
      <w:r>
        <w:rPr>
          <w:spacing w:val="9"/>
          <w:sz w:val="21"/>
        </w:rPr>
        <w:t xml:space="preserve"> </w:t>
      </w:r>
      <w:r>
        <w:rPr>
          <w:sz w:val="21"/>
        </w:rPr>
        <w:t>během</w:t>
      </w:r>
      <w:r>
        <w:rPr>
          <w:spacing w:val="8"/>
          <w:sz w:val="21"/>
        </w:rPr>
        <w:t xml:space="preserve"> </w:t>
      </w:r>
      <w:r>
        <w:rPr>
          <w:sz w:val="21"/>
        </w:rPr>
        <w:t>realizace</w:t>
      </w:r>
      <w:r>
        <w:rPr>
          <w:spacing w:val="9"/>
          <w:sz w:val="21"/>
        </w:rPr>
        <w:t xml:space="preserve"> </w:t>
      </w:r>
      <w:r>
        <w:rPr>
          <w:sz w:val="21"/>
        </w:rPr>
        <w:t>malého</w:t>
      </w:r>
      <w:r>
        <w:rPr>
          <w:spacing w:val="8"/>
          <w:sz w:val="21"/>
        </w:rPr>
        <w:t xml:space="preserve"> </w:t>
      </w:r>
      <w:r>
        <w:rPr>
          <w:sz w:val="21"/>
        </w:rPr>
        <w:t>projektu</w:t>
      </w:r>
      <w:r>
        <w:rPr>
          <w:spacing w:val="9"/>
          <w:sz w:val="21"/>
        </w:rPr>
        <w:t xml:space="preserve"> </w:t>
      </w:r>
      <w:r>
        <w:rPr>
          <w:sz w:val="21"/>
        </w:rPr>
        <w:t>sledovat</w:t>
      </w:r>
      <w:r>
        <w:rPr>
          <w:spacing w:val="8"/>
          <w:sz w:val="21"/>
        </w:rPr>
        <w:t xml:space="preserve"> </w:t>
      </w:r>
      <w:r>
        <w:rPr>
          <w:sz w:val="21"/>
        </w:rPr>
        <w:t>a</w:t>
      </w:r>
      <w:r>
        <w:rPr>
          <w:spacing w:val="9"/>
          <w:sz w:val="21"/>
        </w:rPr>
        <w:t xml:space="preserve"> </w:t>
      </w:r>
      <w:r>
        <w:rPr>
          <w:sz w:val="21"/>
        </w:rPr>
        <w:t>dosažené</w:t>
      </w:r>
      <w:r>
        <w:rPr>
          <w:spacing w:val="7"/>
          <w:sz w:val="21"/>
        </w:rPr>
        <w:t xml:space="preserve"> </w:t>
      </w:r>
      <w:r>
        <w:rPr>
          <w:sz w:val="21"/>
        </w:rPr>
        <w:t>hodnoty</w:t>
      </w:r>
      <w:r>
        <w:rPr>
          <w:spacing w:val="9"/>
          <w:sz w:val="21"/>
        </w:rPr>
        <w:t xml:space="preserve"> </w:t>
      </w:r>
      <w:r>
        <w:rPr>
          <w:spacing w:val="-2"/>
          <w:sz w:val="21"/>
        </w:rPr>
        <w:t>vykázat</w:t>
      </w:r>
      <w:r w:rsidR="00BD777E">
        <w:rPr>
          <w:spacing w:val="-2"/>
          <w:sz w:val="21"/>
        </w:rPr>
        <w:t>.</w:t>
      </w:r>
    </w:p>
    <w:p w14:paraId="01561418" w14:textId="77777777" w:rsidR="0073751B" w:rsidRDefault="0073751B">
      <w:pPr>
        <w:spacing w:line="238" w:lineRule="exact"/>
        <w:rPr>
          <w:sz w:val="21"/>
        </w:rPr>
        <w:sectPr w:rsidR="0073751B">
          <w:headerReference w:type="default" r:id="rId7"/>
          <w:footerReference w:type="default" r:id="rId8"/>
          <w:type w:val="continuous"/>
          <w:pgSz w:w="16840" w:h="11910" w:orient="landscape"/>
          <w:pgMar w:top="1180" w:right="1920" w:bottom="940" w:left="1920" w:header="418" w:footer="753" w:gutter="0"/>
          <w:pgNumType w:start="1"/>
          <w:cols w:space="708"/>
        </w:sectPr>
      </w:pPr>
    </w:p>
    <w:p w14:paraId="2003BE9C" w14:textId="77777777" w:rsidR="0073751B" w:rsidRDefault="00A65314">
      <w:pPr>
        <w:pStyle w:val="Nagwek1"/>
        <w:spacing w:before="97"/>
      </w:pPr>
      <w:bookmarkStart w:id="1" w:name="_TOC_250001"/>
      <w:r>
        <w:rPr>
          <w:color w:val="233154"/>
          <w:spacing w:val="12"/>
        </w:rPr>
        <w:lastRenderedPageBreak/>
        <w:t>PRIORITA</w:t>
      </w:r>
      <w:r>
        <w:rPr>
          <w:color w:val="233154"/>
          <w:spacing w:val="35"/>
        </w:rPr>
        <w:t xml:space="preserve"> </w:t>
      </w:r>
      <w:r>
        <w:rPr>
          <w:color w:val="233154"/>
        </w:rPr>
        <w:t>2</w:t>
      </w:r>
      <w:r>
        <w:rPr>
          <w:color w:val="233154"/>
          <w:spacing w:val="37"/>
        </w:rPr>
        <w:t xml:space="preserve"> </w:t>
      </w:r>
      <w:r>
        <w:rPr>
          <w:color w:val="233154"/>
        </w:rPr>
        <w:t>–</w:t>
      </w:r>
      <w:r>
        <w:rPr>
          <w:color w:val="233154"/>
          <w:spacing w:val="37"/>
        </w:rPr>
        <w:t xml:space="preserve"> </w:t>
      </w:r>
      <w:r>
        <w:rPr>
          <w:color w:val="233154"/>
          <w:spacing w:val="12"/>
        </w:rPr>
        <w:t>CESTOVNÍ</w:t>
      </w:r>
      <w:r>
        <w:rPr>
          <w:color w:val="233154"/>
          <w:spacing w:val="36"/>
        </w:rPr>
        <w:t xml:space="preserve"> </w:t>
      </w:r>
      <w:bookmarkEnd w:id="1"/>
      <w:r>
        <w:rPr>
          <w:color w:val="233154"/>
          <w:spacing w:val="6"/>
        </w:rPr>
        <w:t>RUCH</w:t>
      </w:r>
    </w:p>
    <w:p w14:paraId="4AB43D37" w14:textId="77777777" w:rsidR="0073751B" w:rsidRDefault="00A65314">
      <w:pPr>
        <w:spacing w:before="14"/>
        <w:rPr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72CBF2C" wp14:editId="6AAEE4A2">
                <wp:simplePos x="0" y="0"/>
                <wp:positionH relativeFrom="page">
                  <wp:posOffset>1290827</wp:posOffset>
                </wp:positionH>
                <wp:positionV relativeFrom="paragraph">
                  <wp:posOffset>172019</wp:posOffset>
                </wp:positionV>
                <wp:extent cx="8118475" cy="43751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437515"/>
                          <a:chOff x="0" y="0"/>
                          <a:chExt cx="8118475" cy="43751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8118475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437515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76"/>
                                </a:lnTo>
                                <a:lnTo>
                                  <a:pt x="0" y="219456"/>
                                </a:lnTo>
                                <a:lnTo>
                                  <a:pt x="0" y="400812"/>
                                </a:lnTo>
                                <a:lnTo>
                                  <a:pt x="0" y="437388"/>
                                </a:lnTo>
                                <a:lnTo>
                                  <a:pt x="8081772" y="437388"/>
                                </a:lnTo>
                                <a:lnTo>
                                  <a:pt x="8118348" y="437388"/>
                                </a:lnTo>
                                <a:lnTo>
                                  <a:pt x="8118348" y="400812"/>
                                </a:lnTo>
                                <a:lnTo>
                                  <a:pt x="8118348" y="219456"/>
                                </a:lnTo>
                                <a:lnTo>
                                  <a:pt x="8118348" y="36576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6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811847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87F77F" w14:textId="77777777" w:rsidR="0073751B" w:rsidRDefault="00A65314">
                              <w:pPr>
                                <w:spacing w:before="62" w:line="283" w:lineRule="auto"/>
                                <w:ind w:left="86" w:right="17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pacing w:val="11"/>
                                  <w:sz w:val="21"/>
                                </w:rPr>
                                <w:t>SPECIFICKÝ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1"/>
                                </w:rPr>
                                <w:t>CÍL: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1"/>
                                </w:rPr>
                                <w:t>2.1.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LEPŠÍ PŘESHRANIČNÍ VYUŽITÍ POTENCIÁLU UDRŽITELNÉHO CESTOVNÍHO RUCHU PRO HOSPODÁŘSKÝ ROZVOJ ČESKO-POLSKÉHO POHRANIČÍ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2CBF2C" id="Group 11" o:spid="_x0000_s1029" style="position:absolute;margin-left:101.65pt;margin-top:13.55pt;width:639.25pt;height:34.45pt;z-index:-15727616;mso-wrap-distance-left:0;mso-wrap-distance-right:0;mso-position-horizontal-relative:page;mso-position-vertical-relative:text" coordsize="81184,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">
                <v:shape id="Graphic 12" o:spid="_x0000_s1030" style="position:absolute;width:81184;height:4375;visibility:visible;mso-wrap-style:square;v-text-anchor:top" coordsize="8118475,4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" path="m8118348,r-36576,l,,,36576,,219456,,400812r,36576l8081772,437388r36576,l8118348,400812r,-181356l8118348,36576r,-36576xe" fillcolor="#4966ac" stroked="f">
                  <v:path arrowok="t"/>
                </v:shape>
                <v:shape id="Textbox 13" o:spid="_x0000_s1031" type="#_x0000_t202" style="position:absolute;width:81184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287F77F" w14:textId="77777777" w:rsidR="0073751B" w:rsidRDefault="00000000">
                        <w:pPr>
                          <w:spacing w:before="62" w:line="283" w:lineRule="auto"/>
                          <w:ind w:left="86" w:right="171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pacing w:val="11"/>
                            <w:sz w:val="21"/>
                          </w:rPr>
                          <w:t>SPECIFICKÝ</w:t>
                        </w:r>
                        <w:r>
                          <w:rPr>
                            <w:color w:val="FFFFFF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sz w:val="21"/>
                          </w:rPr>
                          <w:t>CÍL:</w:t>
                        </w:r>
                        <w:r>
                          <w:rPr>
                            <w:color w:val="FFFFFF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sz w:val="21"/>
                          </w:rPr>
                          <w:t>2.1.</w:t>
                        </w:r>
                        <w:r>
                          <w:rPr>
                            <w:color w:val="FFFFFF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LEPŠÍ PŘESHRANIČNÍ VYUŽITÍ POTENCIÁLU UDRŽITELNÉHO CESTOVNÍHO RUCHU PRO HOSPODÁŘSKÝ ROZVOJ ČESKO-POLSKÉHO POHRANIČÍ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285F909" wp14:editId="78AFB478">
                <wp:simplePos x="0" y="0"/>
                <wp:positionH relativeFrom="page">
                  <wp:posOffset>1290827</wp:posOffset>
                </wp:positionH>
                <wp:positionV relativeFrom="paragraph">
                  <wp:posOffset>671891</wp:posOffset>
                </wp:positionV>
                <wp:extent cx="8118475" cy="23939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39395"/>
                          <a:chOff x="0" y="0"/>
                          <a:chExt cx="8118475" cy="23939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811847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39395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76"/>
                                </a:lnTo>
                                <a:lnTo>
                                  <a:pt x="0" y="201168"/>
                                </a:lnTo>
                                <a:lnTo>
                                  <a:pt x="0" y="239268"/>
                                </a:lnTo>
                                <a:lnTo>
                                  <a:pt x="8081772" y="239268"/>
                                </a:lnTo>
                                <a:lnTo>
                                  <a:pt x="8118348" y="239268"/>
                                </a:lnTo>
                                <a:lnTo>
                                  <a:pt x="8118348" y="201168"/>
                                </a:lnTo>
                                <a:lnTo>
                                  <a:pt x="8118348" y="36576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8118475" cy="239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74EC19" w14:textId="77777777" w:rsidR="0073751B" w:rsidRDefault="00A65314">
                              <w:pPr>
                                <w:spacing w:before="61"/>
                                <w:ind w:left="8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11"/>
                                  <w:sz w:val="19"/>
                                </w:rPr>
                                <w:t>POČET</w:t>
                              </w:r>
                              <w:r>
                                <w:rPr>
                                  <w:spacing w:val="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PODPOŘENÝCH</w:t>
                              </w:r>
                              <w:r>
                                <w:rPr>
                                  <w:spacing w:val="5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>KULTURNÍCH</w:t>
                              </w:r>
                              <w:r>
                                <w:rPr>
                                  <w:spacing w:val="5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4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TURISTICKÝCH</w:t>
                              </w:r>
                              <w:r>
                                <w:rPr>
                                  <w:spacing w:val="4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19"/>
                                </w:rPr>
                                <w:t>MÍST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85F909" id="Group 14" o:spid="_x0000_s1032" style="position:absolute;margin-left:101.65pt;margin-top:52.9pt;width:639.25pt;height:18.85pt;z-index:-15727104;mso-wrap-distance-left:0;mso-wrap-distance-right:0;mso-position-horizontal-relative:page;mso-position-vertical-relative:text" coordsize="81184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">
                <v:shape id="Graphic 15" o:spid="_x0000_s1033" style="position:absolute;width:81184;height:2393;visibility:visible;mso-wrap-style:square;v-text-anchor:top" coordsize="811847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" path="m8118348,r-36576,l,,,36576,,201168r,38100l8081772,239268r36576,l8118348,201168r,-164592l8118348,xe" fillcolor="#d8dfef" stroked="f">
                  <v:path arrowok="t"/>
                </v:shape>
                <v:shape id="Textbox 16" o:spid="_x0000_s1034" type="#_x0000_t202" style="position:absolute;width:8118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374EC19" w14:textId="77777777" w:rsidR="0073751B" w:rsidRDefault="00000000">
                        <w:pPr>
                          <w:spacing w:before="61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pacing w:val="11"/>
                            <w:sz w:val="19"/>
                          </w:rPr>
                          <w:t>POČET</w:t>
                        </w:r>
                        <w:r>
                          <w:rPr>
                            <w:spacing w:val="48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PODPOŘENÝCH</w:t>
                        </w:r>
                        <w:r>
                          <w:rPr>
                            <w:spacing w:val="53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19"/>
                          </w:rPr>
                          <w:t>KULTURNÍCH</w:t>
                        </w:r>
                        <w:r>
                          <w:rPr>
                            <w:spacing w:val="5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4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TURISTICKÝCH</w:t>
                        </w:r>
                        <w:r>
                          <w:rPr>
                            <w:spacing w:val="4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19"/>
                          </w:rPr>
                          <w:t>MÍST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9D38F3" w14:textId="77777777" w:rsidR="0073751B" w:rsidRDefault="0073751B">
      <w:pPr>
        <w:spacing w:before="4"/>
        <w:rPr>
          <w:sz w:val="6"/>
        </w:rPr>
      </w:pPr>
    </w:p>
    <w:p w14:paraId="4D9EB78A" w14:textId="77777777" w:rsidR="0073751B" w:rsidRDefault="0073751B">
      <w:pPr>
        <w:spacing w:before="31"/>
        <w:rPr>
          <w:sz w:val="21"/>
        </w:rPr>
      </w:pPr>
    </w:p>
    <w:p w14:paraId="5CF40D4F" w14:textId="77777777" w:rsidR="0073751B" w:rsidRDefault="00A65314">
      <w:pPr>
        <w:spacing w:line="268" w:lineRule="auto"/>
        <w:ind w:left="475"/>
        <w:rPr>
          <w:sz w:val="21"/>
        </w:rPr>
      </w:pPr>
      <w:r>
        <w:rPr>
          <w:sz w:val="21"/>
        </w:rPr>
        <w:t xml:space="preserve">Tento výstupový indikátor je vhodný, aby pokryl podporovaný typ aktivity: </w:t>
      </w:r>
      <w:r>
        <w:rPr>
          <w:i/>
          <w:sz w:val="21"/>
        </w:rPr>
        <w:t>Podpora vzniku nových, resp. rozvoj stávajících prvků cestovního ruchu</w:t>
      </w:r>
      <w:r>
        <w:rPr>
          <w:sz w:val="21"/>
        </w:rPr>
        <w:t>, v rámci něhož budou podporovány:</w:t>
      </w:r>
    </w:p>
    <w:p w14:paraId="19AF8A49" w14:textId="77777777" w:rsidR="0073751B" w:rsidRDefault="00A65314">
      <w:pPr>
        <w:pStyle w:val="Akapitzlist"/>
        <w:numPr>
          <w:ilvl w:val="0"/>
          <w:numId w:val="3"/>
        </w:numPr>
        <w:tabs>
          <w:tab w:val="left" w:pos="1579"/>
        </w:tabs>
        <w:spacing w:before="119"/>
        <w:rPr>
          <w:i/>
          <w:sz w:val="21"/>
        </w:rPr>
      </w:pPr>
      <w:r>
        <w:rPr>
          <w:i/>
          <w:sz w:val="21"/>
        </w:rPr>
        <w:t>oprava,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revitalizace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a/nebo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zpřístupnění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hmotných</w:t>
      </w:r>
      <w:r>
        <w:rPr>
          <w:i/>
          <w:spacing w:val="12"/>
          <w:sz w:val="21"/>
        </w:rPr>
        <w:t xml:space="preserve"> </w:t>
      </w:r>
      <w:r>
        <w:rPr>
          <w:i/>
          <w:spacing w:val="-2"/>
          <w:sz w:val="21"/>
        </w:rPr>
        <w:t>památek;</w:t>
      </w:r>
    </w:p>
    <w:p w14:paraId="7E58CC49" w14:textId="77777777" w:rsidR="0073751B" w:rsidRDefault="00A65314">
      <w:pPr>
        <w:pStyle w:val="Akapitzlist"/>
        <w:numPr>
          <w:ilvl w:val="0"/>
          <w:numId w:val="3"/>
        </w:numPr>
        <w:tabs>
          <w:tab w:val="left" w:pos="1600"/>
        </w:tabs>
        <w:spacing w:before="145"/>
        <w:ind w:left="1600" w:hanging="300"/>
        <w:rPr>
          <w:i/>
          <w:sz w:val="21"/>
        </w:rPr>
      </w:pPr>
      <w:r>
        <w:rPr>
          <w:i/>
          <w:sz w:val="21"/>
        </w:rPr>
        <w:t>podpora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rozvoje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mu</w:t>
      </w:r>
      <w:r>
        <w:rPr>
          <w:i/>
          <w:sz w:val="21"/>
        </w:rPr>
        <w:t>zeí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9"/>
          <w:sz w:val="21"/>
        </w:rPr>
        <w:t xml:space="preserve"> </w:t>
      </w:r>
      <w:r>
        <w:rPr>
          <w:i/>
          <w:spacing w:val="-2"/>
          <w:sz w:val="21"/>
        </w:rPr>
        <w:t>expozic;</w:t>
      </w:r>
    </w:p>
    <w:p w14:paraId="2FA20E72" w14:textId="77777777" w:rsidR="0073751B" w:rsidRDefault="00A65314">
      <w:pPr>
        <w:pStyle w:val="Akapitzlist"/>
        <w:numPr>
          <w:ilvl w:val="0"/>
          <w:numId w:val="3"/>
        </w:numPr>
        <w:tabs>
          <w:tab w:val="left" w:pos="1579"/>
        </w:tabs>
        <w:spacing w:before="147"/>
        <w:rPr>
          <w:b/>
          <w:sz w:val="21"/>
        </w:rPr>
      </w:pPr>
      <w:r>
        <w:rPr>
          <w:i/>
          <w:sz w:val="21"/>
        </w:rPr>
        <w:t>veřejná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turistická</w:t>
      </w:r>
      <w:r>
        <w:rPr>
          <w:i/>
          <w:spacing w:val="12"/>
          <w:sz w:val="21"/>
        </w:rPr>
        <w:t xml:space="preserve"> </w:t>
      </w:r>
      <w:r>
        <w:rPr>
          <w:i/>
          <w:spacing w:val="-2"/>
          <w:sz w:val="21"/>
        </w:rPr>
        <w:t>infrastruktura</w:t>
      </w:r>
      <w:r>
        <w:rPr>
          <w:b/>
          <w:spacing w:val="-2"/>
          <w:sz w:val="21"/>
        </w:rPr>
        <w:t>.</w:t>
      </w:r>
    </w:p>
    <w:p w14:paraId="7711040D" w14:textId="77777777" w:rsidR="0073751B" w:rsidRDefault="00A65314">
      <w:pPr>
        <w:pStyle w:val="Tekstpodstawowy"/>
        <w:spacing w:before="145"/>
        <w:ind w:left="475"/>
      </w:pPr>
      <w:r>
        <w:t>Indikátor</w:t>
      </w:r>
      <w:r>
        <w:rPr>
          <w:spacing w:val="9"/>
        </w:rPr>
        <w:t xml:space="preserve"> </w:t>
      </w:r>
      <w:r>
        <w:t>počítá</w:t>
      </w:r>
      <w:r>
        <w:rPr>
          <w:spacing w:val="9"/>
        </w:rPr>
        <w:t xml:space="preserve"> </w:t>
      </w:r>
      <w:r>
        <w:t>počet</w:t>
      </w:r>
      <w:r>
        <w:rPr>
          <w:spacing w:val="9"/>
        </w:rPr>
        <w:t xml:space="preserve"> </w:t>
      </w:r>
      <w:r>
        <w:t>kulturních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turistických</w:t>
      </w:r>
      <w:r>
        <w:rPr>
          <w:spacing w:val="7"/>
        </w:rPr>
        <w:t xml:space="preserve"> </w:t>
      </w:r>
      <w:r>
        <w:t>míst,</w:t>
      </w:r>
      <w:r>
        <w:rPr>
          <w:spacing w:val="12"/>
        </w:rPr>
        <w:t xml:space="preserve"> </w:t>
      </w:r>
      <w:r>
        <w:t>podpořených</w:t>
      </w:r>
      <w:r>
        <w:rPr>
          <w:spacing w:val="7"/>
        </w:rPr>
        <w:t xml:space="preserve"> </w:t>
      </w:r>
      <w:r>
        <w:t>fyzickou</w:t>
      </w:r>
      <w:r>
        <w:rPr>
          <w:spacing w:val="10"/>
        </w:rPr>
        <w:t xml:space="preserve"> </w:t>
      </w:r>
      <w:r>
        <w:t>investicí</w:t>
      </w:r>
      <w:r>
        <w:rPr>
          <w:spacing w:val="8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prostředků</w:t>
      </w:r>
      <w:r>
        <w:rPr>
          <w:spacing w:val="9"/>
        </w:rPr>
        <w:t xml:space="preserve"> </w:t>
      </w:r>
      <w:r>
        <w:rPr>
          <w:spacing w:val="-2"/>
        </w:rPr>
        <w:t>programu.</w:t>
      </w:r>
    </w:p>
    <w:p w14:paraId="62D5625A" w14:textId="77777777" w:rsidR="0073751B" w:rsidRDefault="0073751B">
      <w:pPr>
        <w:spacing w:before="4"/>
        <w:rPr>
          <w:sz w:val="12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73751B" w14:paraId="01761DA5" w14:textId="77777777">
        <w:trPr>
          <w:trHeight w:val="345"/>
        </w:trPr>
        <w:tc>
          <w:tcPr>
            <w:tcW w:w="3778" w:type="dxa"/>
          </w:tcPr>
          <w:p w14:paraId="2F2B0BCF" w14:textId="77777777" w:rsidR="0073751B" w:rsidRDefault="00A6531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2170DA5E" w14:textId="77777777" w:rsidR="0073751B" w:rsidRDefault="00A6531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912001</w:t>
            </w:r>
          </w:p>
        </w:tc>
      </w:tr>
      <w:tr w:rsidR="0073751B" w14:paraId="48466D48" w14:textId="77777777">
        <w:trPr>
          <w:trHeight w:val="347"/>
        </w:trPr>
        <w:tc>
          <w:tcPr>
            <w:tcW w:w="3778" w:type="dxa"/>
          </w:tcPr>
          <w:p w14:paraId="2B5C0016" w14:textId="77777777" w:rsidR="0073751B" w:rsidRDefault="00A65314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indikátoru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dle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Komise</w:t>
            </w:r>
          </w:p>
        </w:tc>
        <w:tc>
          <w:tcPr>
            <w:tcW w:w="7875" w:type="dxa"/>
          </w:tcPr>
          <w:p w14:paraId="037C07DD" w14:textId="77777777" w:rsidR="0073751B" w:rsidRDefault="00A65314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RCO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77</w:t>
            </w:r>
          </w:p>
        </w:tc>
      </w:tr>
      <w:tr w:rsidR="0073751B" w14:paraId="67FAE80D" w14:textId="77777777">
        <w:trPr>
          <w:trHeight w:val="345"/>
        </w:trPr>
        <w:tc>
          <w:tcPr>
            <w:tcW w:w="3778" w:type="dxa"/>
          </w:tcPr>
          <w:p w14:paraId="50DB49FF" w14:textId="77777777" w:rsidR="0073751B" w:rsidRDefault="00A65314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Název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07B28DE9" w14:textId="77777777" w:rsidR="0073751B" w:rsidRDefault="00A65314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Počet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podpořených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kulturních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turistických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míst</w:t>
            </w:r>
          </w:p>
        </w:tc>
      </w:tr>
      <w:tr w:rsidR="0073751B" w14:paraId="020F7509" w14:textId="77777777">
        <w:trPr>
          <w:trHeight w:val="345"/>
        </w:trPr>
        <w:tc>
          <w:tcPr>
            <w:tcW w:w="3778" w:type="dxa"/>
          </w:tcPr>
          <w:p w14:paraId="1FA534B5" w14:textId="77777777" w:rsidR="0073751B" w:rsidRDefault="00A65314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Jednotka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1FE3D281" w14:textId="77777777" w:rsidR="0073751B" w:rsidRDefault="00A65314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kulturní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turistická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místa</w:t>
            </w:r>
          </w:p>
        </w:tc>
      </w:tr>
      <w:tr w:rsidR="0073751B" w14:paraId="4187F42F" w14:textId="77777777">
        <w:trPr>
          <w:trHeight w:val="599"/>
        </w:trPr>
        <w:tc>
          <w:tcPr>
            <w:tcW w:w="3778" w:type="dxa"/>
          </w:tcPr>
          <w:p w14:paraId="26098967" w14:textId="77777777" w:rsidR="0073751B" w:rsidRDefault="00A65314">
            <w:pPr>
              <w:pStyle w:val="TableParagraph"/>
              <w:spacing w:before="100" w:line="240" w:lineRule="auto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Definice</w:t>
            </w:r>
          </w:p>
        </w:tc>
        <w:tc>
          <w:tcPr>
            <w:tcW w:w="7875" w:type="dxa"/>
          </w:tcPr>
          <w:p w14:paraId="56E8F190" w14:textId="77777777" w:rsidR="0073751B" w:rsidRDefault="00A65314">
            <w:pPr>
              <w:pStyle w:val="TableParagraph"/>
              <w:spacing w:before="92" w:line="24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Počet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podpořených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kulturních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turistických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míst.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Podporou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je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myšlena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fyzická investice.</w:t>
            </w:r>
          </w:p>
        </w:tc>
      </w:tr>
      <w:tr w:rsidR="0073751B" w14:paraId="7C777880" w14:textId="77777777">
        <w:trPr>
          <w:trHeight w:val="347"/>
        </w:trPr>
        <w:tc>
          <w:tcPr>
            <w:tcW w:w="3778" w:type="dxa"/>
          </w:tcPr>
          <w:p w14:paraId="17AF84DF" w14:textId="77777777" w:rsidR="0073751B" w:rsidRDefault="00A65314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Čas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438911AA" w14:textId="77777777" w:rsidR="0073751B" w:rsidRDefault="00A65314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Při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dokončení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výstupu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podpořeném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</w:t>
            </w:r>
          </w:p>
        </w:tc>
      </w:tr>
      <w:tr w:rsidR="0073751B" w14:paraId="1AF3D28A" w14:textId="77777777">
        <w:trPr>
          <w:trHeight w:val="1585"/>
        </w:trPr>
        <w:tc>
          <w:tcPr>
            <w:tcW w:w="3778" w:type="dxa"/>
          </w:tcPr>
          <w:p w14:paraId="0E56CD39" w14:textId="77777777" w:rsidR="0073751B" w:rsidRDefault="00A65314">
            <w:pPr>
              <w:pStyle w:val="TableParagraph"/>
              <w:spacing w:before="100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Způsob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doložení</w:t>
            </w:r>
          </w:p>
        </w:tc>
        <w:tc>
          <w:tcPr>
            <w:tcW w:w="7875" w:type="dxa"/>
          </w:tcPr>
          <w:p w14:paraId="330BCDF6" w14:textId="77777777" w:rsidR="0073751B" w:rsidRDefault="00A65314">
            <w:pPr>
              <w:pStyle w:val="TableParagraph"/>
              <w:spacing w:before="100" w:line="244" w:lineRule="auto"/>
              <w:ind w:right="9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Příjemce</w:t>
            </w:r>
            <w:r>
              <w:rPr>
                <w:b/>
                <w:sz w:val="21"/>
              </w:rPr>
              <w:t xml:space="preserve"> vykáže počet kulturních a turistických míst, která byla v rámci projektu podpořena fyzickou investicí (stavební činnost nebo nákup vybavení). Do komentáře příjemce uvede, o která místa se jedná. Správce ověří, že uvedená místa odpovídají realizovaným proj</w:t>
            </w:r>
            <w:r>
              <w:rPr>
                <w:b/>
                <w:sz w:val="21"/>
              </w:rPr>
              <w:t>ektovým aktivitám, a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že</w:t>
            </w:r>
            <w:r>
              <w:rPr>
                <w:b/>
                <w:spacing w:val="64"/>
                <w:sz w:val="21"/>
              </w:rPr>
              <w:t xml:space="preserve"> </w:t>
            </w:r>
            <w:r>
              <w:rPr>
                <w:b/>
                <w:sz w:val="21"/>
              </w:rPr>
              <w:t>se</w:t>
            </w:r>
            <w:r>
              <w:rPr>
                <w:b/>
                <w:spacing w:val="64"/>
                <w:sz w:val="21"/>
              </w:rPr>
              <w:t xml:space="preserve"> </w:t>
            </w:r>
            <w:r>
              <w:rPr>
                <w:b/>
                <w:sz w:val="21"/>
              </w:rPr>
              <w:t>jedná</w:t>
            </w:r>
            <w:r>
              <w:rPr>
                <w:b/>
                <w:spacing w:val="63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64"/>
                <w:sz w:val="21"/>
              </w:rPr>
              <w:t xml:space="preserve"> </w:t>
            </w:r>
            <w:r>
              <w:rPr>
                <w:b/>
                <w:sz w:val="21"/>
              </w:rPr>
              <w:t>fyzické</w:t>
            </w:r>
            <w:r>
              <w:rPr>
                <w:b/>
                <w:spacing w:val="64"/>
                <w:sz w:val="21"/>
              </w:rPr>
              <w:t xml:space="preserve"> </w:t>
            </w:r>
            <w:r>
              <w:rPr>
                <w:b/>
                <w:sz w:val="21"/>
              </w:rPr>
              <w:t>investice</w:t>
            </w:r>
            <w:r>
              <w:rPr>
                <w:b/>
                <w:spacing w:val="64"/>
                <w:sz w:val="21"/>
              </w:rPr>
              <w:t xml:space="preserve"> </w:t>
            </w:r>
            <w:r>
              <w:rPr>
                <w:b/>
                <w:sz w:val="21"/>
              </w:rPr>
              <w:t>(tedy</w:t>
            </w:r>
            <w:r>
              <w:rPr>
                <w:b/>
                <w:spacing w:val="66"/>
                <w:sz w:val="21"/>
              </w:rPr>
              <w:t xml:space="preserve"> </w:t>
            </w:r>
            <w:r>
              <w:rPr>
                <w:b/>
                <w:sz w:val="21"/>
              </w:rPr>
              <w:t>např.</w:t>
            </w:r>
            <w:r>
              <w:rPr>
                <w:b/>
                <w:spacing w:val="62"/>
                <w:sz w:val="21"/>
              </w:rPr>
              <w:t xml:space="preserve"> </w:t>
            </w:r>
            <w:r>
              <w:rPr>
                <w:b/>
                <w:sz w:val="21"/>
              </w:rPr>
              <w:t>stavební</w:t>
            </w:r>
            <w:r>
              <w:rPr>
                <w:b/>
                <w:spacing w:val="64"/>
                <w:sz w:val="21"/>
              </w:rPr>
              <w:t xml:space="preserve"> </w:t>
            </w:r>
            <w:r>
              <w:rPr>
                <w:b/>
                <w:sz w:val="21"/>
              </w:rPr>
              <w:t>práce</w:t>
            </w:r>
            <w:r>
              <w:rPr>
                <w:b/>
                <w:spacing w:val="62"/>
                <w:sz w:val="21"/>
              </w:rPr>
              <w:t xml:space="preserve"> </w:t>
            </w:r>
            <w:r>
              <w:rPr>
                <w:b/>
                <w:sz w:val="21"/>
              </w:rPr>
              <w:t>nebo</w:t>
            </w:r>
            <w:r>
              <w:rPr>
                <w:b/>
                <w:spacing w:val="6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nákup</w:t>
            </w:r>
          </w:p>
          <w:p w14:paraId="66E9306E" w14:textId="77777777" w:rsidR="0073751B" w:rsidRDefault="00A65314">
            <w:pPr>
              <w:pStyle w:val="TableParagraph"/>
              <w:spacing w:before="0" w:line="222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vybavení).</w:t>
            </w:r>
          </w:p>
        </w:tc>
      </w:tr>
    </w:tbl>
    <w:p w14:paraId="16E0C529" w14:textId="77777777" w:rsidR="0073751B" w:rsidRDefault="0073751B">
      <w:pPr>
        <w:spacing w:line="222" w:lineRule="exact"/>
        <w:rPr>
          <w:sz w:val="21"/>
        </w:rPr>
        <w:sectPr w:rsidR="0073751B">
          <w:pgSz w:w="16840" w:h="11910" w:orient="landscape"/>
          <w:pgMar w:top="1180" w:right="1920" w:bottom="940" w:left="1920" w:header="418" w:footer="753" w:gutter="0"/>
          <w:cols w:space="708"/>
        </w:sectPr>
      </w:pPr>
    </w:p>
    <w:p w14:paraId="68BEAC9F" w14:textId="77777777" w:rsidR="0073751B" w:rsidRDefault="0073751B">
      <w:pPr>
        <w:spacing w:before="8" w:after="1"/>
        <w:rPr>
          <w:sz w:val="7"/>
        </w:rPr>
      </w:pPr>
    </w:p>
    <w:p w14:paraId="011B8F25" w14:textId="77777777" w:rsidR="0073751B" w:rsidRDefault="0073751B">
      <w:pPr>
        <w:spacing w:before="8" w:after="1"/>
        <w:rPr>
          <w:sz w:val="7"/>
        </w:rPr>
      </w:pPr>
    </w:p>
    <w:p w14:paraId="194F38F7" w14:textId="77777777" w:rsidR="0073751B" w:rsidRDefault="00A65314">
      <w:pPr>
        <w:ind w:left="11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23AC96C5" wp14:editId="2F20C3B5">
                <wp:extent cx="8118475" cy="239395"/>
                <wp:effectExtent l="0" t="0" r="0" b="8254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39395"/>
                          <a:chOff x="0" y="0"/>
                          <a:chExt cx="8118475" cy="23939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811847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39395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02692"/>
                                </a:lnTo>
                                <a:lnTo>
                                  <a:pt x="0" y="239268"/>
                                </a:lnTo>
                                <a:lnTo>
                                  <a:pt x="8081772" y="239268"/>
                                </a:lnTo>
                                <a:lnTo>
                                  <a:pt x="8118348" y="239268"/>
                                </a:lnTo>
                                <a:lnTo>
                                  <a:pt x="8118348" y="202692"/>
                                </a:lnTo>
                                <a:lnTo>
                                  <a:pt x="8118348" y="38100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0"/>
                            <a:ext cx="8118475" cy="239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0D6A48" w14:textId="77777777" w:rsidR="0073751B" w:rsidRDefault="00A65314">
                              <w:pPr>
                                <w:spacing w:before="64"/>
                                <w:ind w:left="8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13"/>
                                  <w:sz w:val="19"/>
                                </w:rPr>
                                <w:t>ORGANIZACE</w:t>
                              </w:r>
                              <w:r>
                                <w:rPr>
                                  <w:spacing w:val="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>ZAPOJENÉ</w:t>
                              </w:r>
                              <w:r>
                                <w:rPr>
                                  <w:spacing w:val="5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DO</w:t>
                              </w:r>
                              <w:r>
                                <w:rPr>
                                  <w:spacing w:val="5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PŘESHRANIČNÍ</w:t>
                              </w:r>
                              <w:r>
                                <w:rPr>
                                  <w:spacing w:val="5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>SPOLUPRÁCE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AC96C5" id="Group 23" o:spid="_x0000_s1035" style="width:639.25pt;height:18.85pt;mso-position-horizontal-relative:char;mso-position-vertical-relative:line" coordsize="81184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">
                <v:shape id="Graphic 24" o:spid="_x0000_s1036" style="position:absolute;width:81184;height:2393;visibility:visible;mso-wrap-style:square;v-text-anchor:top" coordsize="811847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" path="m8118348,r-36576,l,,,38100,,202692r,36576l8081772,239268r36576,l8118348,202692r,-164592l8118348,xe" fillcolor="#d8dfef" stroked="f">
                  <v:path arrowok="t"/>
                </v:shape>
                <v:shape id="Textbox 25" o:spid="_x0000_s1037" type="#_x0000_t202" style="position:absolute;width:8118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F0D6A48" w14:textId="77777777" w:rsidR="0073751B" w:rsidRDefault="00000000">
                        <w:pPr>
                          <w:spacing w:before="64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pacing w:val="13"/>
                            <w:sz w:val="19"/>
                          </w:rPr>
                          <w:t>ORGANIZACE</w:t>
                        </w:r>
                        <w:r>
                          <w:rPr>
                            <w:spacing w:val="5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19"/>
                          </w:rPr>
                          <w:t>ZAPOJENÉ</w:t>
                        </w:r>
                        <w:r>
                          <w:rPr>
                            <w:spacing w:val="5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DO</w:t>
                        </w:r>
                        <w:r>
                          <w:rPr>
                            <w:spacing w:val="53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PŘESHRANIČNÍ</w:t>
                        </w:r>
                        <w:r>
                          <w:rPr>
                            <w:spacing w:val="54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19"/>
                          </w:rPr>
                          <w:t>SPOLUPRÁCE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4909E4" w14:textId="77777777" w:rsidR="0073751B" w:rsidRDefault="00A65314">
      <w:pPr>
        <w:spacing w:before="199" w:line="268" w:lineRule="auto"/>
        <w:ind w:left="199"/>
        <w:rPr>
          <w:sz w:val="21"/>
        </w:rPr>
      </w:pPr>
      <w:r>
        <w:rPr>
          <w:sz w:val="21"/>
        </w:rPr>
        <w:t>Tento</w:t>
      </w:r>
      <w:r>
        <w:rPr>
          <w:spacing w:val="21"/>
          <w:sz w:val="21"/>
        </w:rPr>
        <w:t xml:space="preserve"> </w:t>
      </w:r>
      <w:r>
        <w:rPr>
          <w:sz w:val="21"/>
        </w:rPr>
        <w:t>výstupový</w:t>
      </w:r>
      <w:r>
        <w:rPr>
          <w:spacing w:val="24"/>
          <w:sz w:val="21"/>
        </w:rPr>
        <w:t xml:space="preserve"> </w:t>
      </w:r>
      <w:r>
        <w:rPr>
          <w:sz w:val="21"/>
        </w:rPr>
        <w:t>indikátor</w:t>
      </w:r>
      <w:r>
        <w:rPr>
          <w:spacing w:val="25"/>
          <w:sz w:val="21"/>
        </w:rPr>
        <w:t xml:space="preserve"> </w:t>
      </w:r>
      <w:r>
        <w:rPr>
          <w:sz w:val="21"/>
        </w:rPr>
        <w:t>je</w:t>
      </w:r>
      <w:r>
        <w:rPr>
          <w:spacing w:val="21"/>
          <w:sz w:val="21"/>
        </w:rPr>
        <w:t xml:space="preserve"> </w:t>
      </w:r>
      <w:r>
        <w:rPr>
          <w:sz w:val="21"/>
        </w:rPr>
        <w:t>vhodný,</w:t>
      </w:r>
      <w:r>
        <w:rPr>
          <w:spacing w:val="25"/>
          <w:sz w:val="21"/>
        </w:rPr>
        <w:t xml:space="preserve"> </w:t>
      </w:r>
      <w:r>
        <w:rPr>
          <w:sz w:val="21"/>
        </w:rPr>
        <w:t>aby</w:t>
      </w:r>
      <w:r>
        <w:rPr>
          <w:spacing w:val="24"/>
          <w:sz w:val="21"/>
        </w:rPr>
        <w:t xml:space="preserve"> </w:t>
      </w:r>
      <w:r>
        <w:rPr>
          <w:sz w:val="21"/>
        </w:rPr>
        <w:t>pokryl</w:t>
      </w:r>
      <w:r>
        <w:rPr>
          <w:spacing w:val="21"/>
          <w:sz w:val="21"/>
        </w:rPr>
        <w:t xml:space="preserve"> </w:t>
      </w:r>
      <w:r>
        <w:rPr>
          <w:sz w:val="21"/>
        </w:rPr>
        <w:t>typ</w:t>
      </w:r>
      <w:r>
        <w:rPr>
          <w:spacing w:val="21"/>
          <w:sz w:val="21"/>
        </w:rPr>
        <w:t xml:space="preserve"> </w:t>
      </w:r>
      <w:r>
        <w:rPr>
          <w:sz w:val="21"/>
        </w:rPr>
        <w:t>podporované</w:t>
      </w:r>
      <w:r>
        <w:rPr>
          <w:spacing w:val="23"/>
          <w:sz w:val="21"/>
        </w:rPr>
        <w:t xml:space="preserve"> </w:t>
      </w:r>
      <w:r>
        <w:rPr>
          <w:sz w:val="21"/>
        </w:rPr>
        <w:t>aktivity:</w:t>
      </w:r>
      <w:r>
        <w:rPr>
          <w:spacing w:val="25"/>
          <w:sz w:val="21"/>
        </w:rPr>
        <w:t xml:space="preserve"> </w:t>
      </w:r>
      <w:r>
        <w:rPr>
          <w:i/>
          <w:sz w:val="21"/>
        </w:rPr>
        <w:t>Podpora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vzniku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nových,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resp.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rozvoj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stávajících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prvků cestovního ruchu, resp. Propojování a vytváření produktů cestovního ruchu a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jejich propagace</w:t>
      </w:r>
      <w:r>
        <w:rPr>
          <w:sz w:val="21"/>
        </w:rPr>
        <w:t>.</w:t>
      </w:r>
      <w:r>
        <w:rPr>
          <w:spacing w:val="23"/>
          <w:sz w:val="21"/>
        </w:rPr>
        <w:t xml:space="preserve"> </w:t>
      </w:r>
      <w:r>
        <w:rPr>
          <w:sz w:val="21"/>
        </w:rPr>
        <w:t>V rámci</w:t>
      </w:r>
      <w:r>
        <w:rPr>
          <w:spacing w:val="22"/>
          <w:sz w:val="21"/>
        </w:rPr>
        <w:t xml:space="preserve"> </w:t>
      </w:r>
      <w:r>
        <w:rPr>
          <w:sz w:val="21"/>
        </w:rPr>
        <w:t>nich budou podporovány:</w:t>
      </w:r>
    </w:p>
    <w:p w14:paraId="000D2A9D" w14:textId="77777777" w:rsidR="0073751B" w:rsidRDefault="00A65314">
      <w:pPr>
        <w:pStyle w:val="Akapitzlist"/>
        <w:numPr>
          <w:ilvl w:val="1"/>
          <w:numId w:val="2"/>
        </w:numPr>
        <w:tabs>
          <w:tab w:val="left" w:pos="1300"/>
        </w:tabs>
        <w:spacing w:before="116" w:line="268" w:lineRule="auto"/>
        <w:ind w:right="184"/>
        <w:rPr>
          <w:i/>
          <w:sz w:val="21"/>
        </w:rPr>
      </w:pPr>
      <w:r>
        <w:rPr>
          <w:i/>
          <w:sz w:val="21"/>
        </w:rPr>
        <w:t xml:space="preserve">podpora rozvoje a propagace nehmotného kulturního dědictví (včetně společných tradic, folkloru, kulinářství, řemesel, </w:t>
      </w:r>
      <w:r>
        <w:rPr>
          <w:i/>
          <w:spacing w:val="-2"/>
          <w:sz w:val="21"/>
        </w:rPr>
        <w:t>atd.)</w:t>
      </w:r>
    </w:p>
    <w:p w14:paraId="14287C67" w14:textId="77777777" w:rsidR="0073751B" w:rsidRDefault="00A65314">
      <w:pPr>
        <w:pStyle w:val="Akapitzlist"/>
        <w:numPr>
          <w:ilvl w:val="1"/>
          <w:numId w:val="2"/>
        </w:numPr>
        <w:tabs>
          <w:tab w:val="left" w:pos="1300"/>
          <w:tab w:val="left" w:pos="9561"/>
        </w:tabs>
        <w:spacing w:before="119" w:line="268" w:lineRule="auto"/>
        <w:ind w:right="184"/>
        <w:rPr>
          <w:i/>
          <w:sz w:val="21"/>
        </w:rPr>
      </w:pPr>
      <w:r>
        <w:rPr>
          <w:i/>
          <w:sz w:val="21"/>
        </w:rPr>
        <w:t>vznik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nových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přeshraničních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turistických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produktů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nabídek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nebo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propojování</w:t>
      </w:r>
      <w:r>
        <w:rPr>
          <w:i/>
          <w:sz w:val="21"/>
        </w:rPr>
        <w:tab/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rozvoj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stávajících,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 xml:space="preserve">společná </w:t>
      </w:r>
      <w:r>
        <w:rPr>
          <w:i/>
          <w:spacing w:val="-2"/>
          <w:sz w:val="21"/>
        </w:rPr>
        <w:t>propagace</w:t>
      </w:r>
    </w:p>
    <w:p w14:paraId="70392F74" w14:textId="77777777" w:rsidR="0073751B" w:rsidRDefault="00A65314">
      <w:pPr>
        <w:pStyle w:val="Akapitzlist"/>
        <w:numPr>
          <w:ilvl w:val="1"/>
          <w:numId w:val="2"/>
        </w:numPr>
        <w:tabs>
          <w:tab w:val="left" w:pos="1300"/>
        </w:tabs>
        <w:spacing w:before="116" w:line="268" w:lineRule="auto"/>
        <w:ind w:right="184"/>
        <w:rPr>
          <w:i/>
          <w:sz w:val="21"/>
        </w:rPr>
      </w:pPr>
      <w:r>
        <w:rPr>
          <w:i/>
          <w:sz w:val="21"/>
        </w:rPr>
        <w:t>podpora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spol</w:t>
      </w:r>
      <w:r>
        <w:rPr>
          <w:i/>
          <w:sz w:val="21"/>
        </w:rPr>
        <w:t>ečných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koncepčních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řešení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(včetně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databází)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pro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rozvoj,</w:t>
      </w:r>
      <w:r>
        <w:rPr>
          <w:i/>
          <w:spacing w:val="37"/>
          <w:sz w:val="21"/>
        </w:rPr>
        <w:t xml:space="preserve"> </w:t>
      </w:r>
      <w:r>
        <w:rPr>
          <w:i/>
          <w:sz w:val="21"/>
        </w:rPr>
        <w:t>propagaci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využívaní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kulturního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 xml:space="preserve">přírodního </w:t>
      </w:r>
      <w:r>
        <w:rPr>
          <w:i/>
          <w:spacing w:val="-2"/>
          <w:sz w:val="21"/>
        </w:rPr>
        <w:t>dědictví</w:t>
      </w:r>
    </w:p>
    <w:p w14:paraId="5CDE758C" w14:textId="77777777" w:rsidR="0073751B" w:rsidRDefault="00A65314">
      <w:pPr>
        <w:pStyle w:val="Tekstpodstawowy"/>
        <w:spacing w:before="121"/>
        <w:ind w:left="199"/>
      </w:pPr>
      <w:r>
        <w:t>Indikátor</w:t>
      </w:r>
      <w:r>
        <w:rPr>
          <w:spacing w:val="10"/>
        </w:rPr>
        <w:t xml:space="preserve"> </w:t>
      </w:r>
      <w:r>
        <w:t>počítá</w:t>
      </w:r>
      <w:r>
        <w:rPr>
          <w:spacing w:val="9"/>
        </w:rPr>
        <w:t xml:space="preserve"> </w:t>
      </w:r>
      <w:r>
        <w:t>počet</w:t>
      </w:r>
      <w:r>
        <w:rPr>
          <w:spacing w:val="14"/>
        </w:rPr>
        <w:t xml:space="preserve"> </w:t>
      </w:r>
      <w:r>
        <w:t>organizací,</w:t>
      </w:r>
      <w:r>
        <w:rPr>
          <w:spacing w:val="10"/>
        </w:rPr>
        <w:t xml:space="preserve"> </w:t>
      </w:r>
      <w:r>
        <w:t>zapojených</w:t>
      </w:r>
      <w:r>
        <w:rPr>
          <w:spacing w:val="8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přeshraniční</w:t>
      </w:r>
      <w:r>
        <w:rPr>
          <w:spacing w:val="12"/>
        </w:rPr>
        <w:t xml:space="preserve"> </w:t>
      </w:r>
      <w:r>
        <w:rPr>
          <w:spacing w:val="-2"/>
        </w:rPr>
        <w:t>spolupráce.</w:t>
      </w:r>
    </w:p>
    <w:p w14:paraId="5D506A61" w14:textId="77777777" w:rsidR="0073751B" w:rsidRDefault="0073751B">
      <w:pPr>
        <w:spacing w:before="1"/>
        <w:rPr>
          <w:sz w:val="12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73751B" w14:paraId="00823824" w14:textId="77777777">
        <w:trPr>
          <w:trHeight w:val="345"/>
        </w:trPr>
        <w:tc>
          <w:tcPr>
            <w:tcW w:w="3778" w:type="dxa"/>
          </w:tcPr>
          <w:p w14:paraId="710DE201" w14:textId="77777777" w:rsidR="0073751B" w:rsidRDefault="00A6531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3CA4273E" w14:textId="77777777" w:rsidR="0073751B" w:rsidRDefault="00A6531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917001</w:t>
            </w:r>
          </w:p>
        </w:tc>
      </w:tr>
      <w:tr w:rsidR="0073751B" w14:paraId="6DF75D0F" w14:textId="77777777">
        <w:trPr>
          <w:trHeight w:val="345"/>
        </w:trPr>
        <w:tc>
          <w:tcPr>
            <w:tcW w:w="3778" w:type="dxa"/>
          </w:tcPr>
          <w:p w14:paraId="1EB05C8D" w14:textId="77777777" w:rsidR="0073751B" w:rsidRDefault="00A6531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indikátoru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dle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Komise</w:t>
            </w:r>
          </w:p>
        </w:tc>
        <w:tc>
          <w:tcPr>
            <w:tcW w:w="7875" w:type="dxa"/>
          </w:tcPr>
          <w:p w14:paraId="6EDB4BC9" w14:textId="77777777" w:rsidR="0073751B" w:rsidRDefault="00A6531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RCO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87</w:t>
            </w:r>
          </w:p>
        </w:tc>
      </w:tr>
      <w:tr w:rsidR="0073751B" w14:paraId="56A0D463" w14:textId="77777777">
        <w:trPr>
          <w:trHeight w:val="345"/>
        </w:trPr>
        <w:tc>
          <w:tcPr>
            <w:tcW w:w="3778" w:type="dxa"/>
          </w:tcPr>
          <w:p w14:paraId="45B9F46C" w14:textId="77777777" w:rsidR="0073751B" w:rsidRDefault="00A6531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Název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09E2A356" w14:textId="77777777" w:rsidR="0073751B" w:rsidRDefault="00A6531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Organizace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zapojené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přeshraniční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spolupráce</w:t>
            </w:r>
          </w:p>
        </w:tc>
      </w:tr>
      <w:tr w:rsidR="0073751B" w14:paraId="7C38E263" w14:textId="77777777">
        <w:trPr>
          <w:trHeight w:val="347"/>
        </w:trPr>
        <w:tc>
          <w:tcPr>
            <w:tcW w:w="3778" w:type="dxa"/>
          </w:tcPr>
          <w:p w14:paraId="7300B201" w14:textId="77777777" w:rsidR="0073751B" w:rsidRDefault="00A65314">
            <w:pPr>
              <w:pStyle w:val="TableParagraph"/>
              <w:spacing w:before="105"/>
              <w:rPr>
                <w:b/>
                <w:sz w:val="21"/>
              </w:rPr>
            </w:pPr>
            <w:r>
              <w:rPr>
                <w:b/>
                <w:sz w:val="21"/>
              </w:rPr>
              <w:t>Jednotka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7CB9BA9C" w14:textId="77777777" w:rsidR="0073751B" w:rsidRDefault="00A65314">
            <w:pPr>
              <w:pStyle w:val="TableParagraph"/>
              <w:spacing w:before="10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organizace</w:t>
            </w:r>
          </w:p>
        </w:tc>
      </w:tr>
      <w:tr w:rsidR="0073751B" w14:paraId="085D5722" w14:textId="77777777">
        <w:trPr>
          <w:trHeight w:val="616"/>
        </w:trPr>
        <w:tc>
          <w:tcPr>
            <w:tcW w:w="3778" w:type="dxa"/>
          </w:tcPr>
          <w:p w14:paraId="2D51E993" w14:textId="77777777" w:rsidR="0073751B" w:rsidRDefault="00A65314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Definice</w:t>
            </w:r>
          </w:p>
        </w:tc>
        <w:tc>
          <w:tcPr>
            <w:tcW w:w="7875" w:type="dxa"/>
          </w:tcPr>
          <w:p w14:paraId="3A7A7EC0" w14:textId="77777777" w:rsidR="0073751B" w:rsidRDefault="00A65314">
            <w:pPr>
              <w:pStyle w:val="TableParagraph"/>
              <w:spacing w:line="242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Indikátor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počítá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organizace,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formálně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spolupracující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projektu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v roli projektových partnerů.</w:t>
            </w:r>
          </w:p>
        </w:tc>
      </w:tr>
      <w:tr w:rsidR="0073751B" w14:paraId="4A4AB86A" w14:textId="77777777">
        <w:trPr>
          <w:trHeight w:val="345"/>
        </w:trPr>
        <w:tc>
          <w:tcPr>
            <w:tcW w:w="3778" w:type="dxa"/>
          </w:tcPr>
          <w:p w14:paraId="7FE45C7C" w14:textId="77777777" w:rsidR="0073751B" w:rsidRDefault="00A65314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Čas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76BCF688" w14:textId="77777777" w:rsidR="0073751B" w:rsidRDefault="00A65314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Po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ukončení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fyzické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realizace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projektu.</w:t>
            </w:r>
          </w:p>
        </w:tc>
      </w:tr>
      <w:tr w:rsidR="0073751B" w14:paraId="42EE0DD6" w14:textId="77777777">
        <w:trPr>
          <w:trHeight w:val="844"/>
        </w:trPr>
        <w:tc>
          <w:tcPr>
            <w:tcW w:w="3778" w:type="dxa"/>
          </w:tcPr>
          <w:p w14:paraId="2F91A1D6" w14:textId="77777777" w:rsidR="0073751B" w:rsidRDefault="00A65314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Způsob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doložení</w:t>
            </w:r>
          </w:p>
        </w:tc>
        <w:tc>
          <w:tcPr>
            <w:tcW w:w="7875" w:type="dxa"/>
          </w:tcPr>
          <w:p w14:paraId="00FA54BB" w14:textId="77777777" w:rsidR="0073751B" w:rsidRDefault="00A65314">
            <w:pPr>
              <w:pStyle w:val="TableParagraph"/>
              <w:spacing w:line="242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Příjemce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jako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dosaženou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hodnotu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vykáže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souhrnný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počet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projektových partnerů,</w:t>
            </w:r>
            <w:r>
              <w:rPr>
                <w:b/>
                <w:spacing w:val="66"/>
                <w:sz w:val="21"/>
              </w:rPr>
              <w:t xml:space="preserve"> </w:t>
            </w:r>
            <w:r>
              <w:rPr>
                <w:b/>
                <w:sz w:val="21"/>
              </w:rPr>
              <w:t>kteří</w:t>
            </w:r>
            <w:r>
              <w:rPr>
                <w:b/>
                <w:spacing w:val="66"/>
                <w:sz w:val="21"/>
              </w:rPr>
              <w:t xml:space="preserve"> </w:t>
            </w:r>
            <w:r>
              <w:rPr>
                <w:b/>
                <w:sz w:val="21"/>
              </w:rPr>
              <w:t>se</w:t>
            </w:r>
            <w:r>
              <w:rPr>
                <w:b/>
                <w:spacing w:val="71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65"/>
                <w:sz w:val="21"/>
              </w:rPr>
              <w:t xml:space="preserve"> </w:t>
            </w:r>
            <w:r>
              <w:rPr>
                <w:b/>
                <w:sz w:val="21"/>
              </w:rPr>
              <w:t>realizovaném</w:t>
            </w:r>
            <w:r>
              <w:rPr>
                <w:b/>
                <w:spacing w:val="68"/>
                <w:sz w:val="21"/>
              </w:rPr>
              <w:t xml:space="preserve"> </w:t>
            </w:r>
            <w:r>
              <w:rPr>
                <w:b/>
                <w:sz w:val="21"/>
              </w:rPr>
              <w:t>projektu</w:t>
            </w:r>
            <w:r>
              <w:rPr>
                <w:b/>
                <w:spacing w:val="68"/>
                <w:sz w:val="21"/>
              </w:rPr>
              <w:t xml:space="preserve"> </w:t>
            </w:r>
            <w:r>
              <w:rPr>
                <w:b/>
                <w:sz w:val="21"/>
              </w:rPr>
              <w:t>podíleli.</w:t>
            </w:r>
            <w:r>
              <w:rPr>
                <w:b/>
                <w:spacing w:val="68"/>
                <w:sz w:val="21"/>
              </w:rPr>
              <w:t xml:space="preserve"> </w:t>
            </w:r>
            <w:r>
              <w:rPr>
                <w:b/>
                <w:sz w:val="21"/>
              </w:rPr>
              <w:t>Správce</w:t>
            </w:r>
            <w:r>
              <w:rPr>
                <w:b/>
                <w:spacing w:val="66"/>
                <w:sz w:val="21"/>
              </w:rPr>
              <w:t xml:space="preserve"> </w:t>
            </w:r>
            <w:r>
              <w:rPr>
                <w:b/>
                <w:sz w:val="21"/>
              </w:rPr>
              <w:t>ověří,</w:t>
            </w:r>
            <w:r>
              <w:rPr>
                <w:b/>
                <w:spacing w:val="70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že</w:t>
            </w:r>
          </w:p>
          <w:p w14:paraId="1E913013" w14:textId="77777777" w:rsidR="0073751B" w:rsidRDefault="00A65314">
            <w:pPr>
              <w:pStyle w:val="TableParagraph"/>
              <w:spacing w:before="5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součet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projektových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partnerů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odpovídá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skutečnosti.</w:t>
            </w:r>
          </w:p>
        </w:tc>
      </w:tr>
    </w:tbl>
    <w:p w14:paraId="4195B447" w14:textId="77777777" w:rsidR="0073751B" w:rsidRDefault="0073751B">
      <w:pPr>
        <w:spacing w:line="225" w:lineRule="exact"/>
        <w:rPr>
          <w:sz w:val="21"/>
        </w:rPr>
        <w:sectPr w:rsidR="0073751B">
          <w:pgSz w:w="16840" w:h="11910" w:orient="landscape"/>
          <w:pgMar w:top="1180" w:right="1920" w:bottom="940" w:left="1920" w:header="418" w:footer="753" w:gutter="0"/>
          <w:cols w:space="708"/>
        </w:sectPr>
      </w:pPr>
    </w:p>
    <w:p w14:paraId="2731EEBF" w14:textId="77777777" w:rsidR="0073751B" w:rsidRDefault="0073751B">
      <w:pPr>
        <w:spacing w:before="8" w:after="1"/>
        <w:rPr>
          <w:sz w:val="7"/>
        </w:rPr>
      </w:pPr>
    </w:p>
    <w:p w14:paraId="41A0DEE4" w14:textId="77777777" w:rsidR="0073751B" w:rsidRDefault="00A65314">
      <w:pPr>
        <w:ind w:left="11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1700BCD1" wp14:editId="12584B09">
                <wp:extent cx="8118475" cy="239395"/>
                <wp:effectExtent l="0" t="0" r="0" b="8254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39395"/>
                          <a:chOff x="0" y="0"/>
                          <a:chExt cx="8118475" cy="23939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811847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39395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02692"/>
                                </a:lnTo>
                                <a:lnTo>
                                  <a:pt x="0" y="239268"/>
                                </a:lnTo>
                                <a:lnTo>
                                  <a:pt x="8081772" y="239268"/>
                                </a:lnTo>
                                <a:lnTo>
                                  <a:pt x="8118348" y="239268"/>
                                </a:lnTo>
                                <a:lnTo>
                                  <a:pt x="8118348" y="202692"/>
                                </a:lnTo>
                                <a:lnTo>
                                  <a:pt x="8118348" y="38100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0" y="0"/>
                            <a:ext cx="8118475" cy="239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0538FE" w14:textId="77777777" w:rsidR="0073751B" w:rsidRDefault="00A65314">
                              <w:pPr>
                                <w:spacing w:before="64"/>
                                <w:ind w:left="8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11"/>
                                  <w:sz w:val="19"/>
                                </w:rPr>
                                <w:t>ÚČAST</w:t>
                              </w:r>
                              <w:r>
                                <w:rPr>
                                  <w:spacing w:val="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NA</w:t>
                              </w:r>
                              <w:r>
                                <w:rPr>
                                  <w:spacing w:val="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SPOLEČNÝCH</w:t>
                              </w:r>
                              <w:r>
                                <w:rPr>
                                  <w:spacing w:val="4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PROGRAMECH</w:t>
                              </w:r>
                              <w:r>
                                <w:rPr>
                                  <w:spacing w:val="5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>ODBORNÉ</w:t>
                              </w:r>
                              <w:r>
                                <w:rPr>
                                  <w:spacing w:val="4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8"/>
                                  <w:sz w:val="19"/>
                                </w:rPr>
                                <w:t>PŘÍPRAVY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00BCD1" id="Group 26" o:spid="_x0000_s1038" style="width:639.25pt;height:18.85pt;mso-position-horizontal-relative:char;mso-position-vertical-relative:line" coordsize="81184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">
                <v:shape id="Graphic 27" o:spid="_x0000_s1039" style="position:absolute;width:81184;height:2393;visibility:visible;mso-wrap-style:square;v-text-anchor:top" coordsize="811847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" path="m8118348,r-36576,l,,,38100,,202692r,36576l8081772,239268r36576,l8118348,202692r,-164592l8118348,xe" fillcolor="#d8dfef" stroked="f">
                  <v:path arrowok="t"/>
                </v:shape>
                <v:shape id="Textbox 28" o:spid="_x0000_s1040" type="#_x0000_t202" style="position:absolute;width:8118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10538FE" w14:textId="77777777" w:rsidR="0073751B" w:rsidRDefault="00000000">
                        <w:pPr>
                          <w:spacing w:before="64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pacing w:val="11"/>
                            <w:sz w:val="19"/>
                          </w:rPr>
                          <w:t>ÚČAST</w:t>
                        </w:r>
                        <w:r>
                          <w:rPr>
                            <w:spacing w:val="5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NA</w:t>
                        </w:r>
                        <w:r>
                          <w:rPr>
                            <w:spacing w:val="5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SPOLEČNÝCH</w:t>
                        </w:r>
                        <w:r>
                          <w:rPr>
                            <w:spacing w:val="4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PROGRAMECH</w:t>
                        </w:r>
                        <w:r>
                          <w:rPr>
                            <w:spacing w:val="5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19"/>
                          </w:rPr>
                          <w:t>ODBORNÉ</w:t>
                        </w:r>
                        <w:r>
                          <w:rPr>
                            <w:spacing w:val="4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9"/>
                          </w:rPr>
                          <w:t>PŘÍPRAVY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93B1EF" w14:textId="77777777" w:rsidR="0073751B" w:rsidRDefault="00A65314">
      <w:pPr>
        <w:spacing w:before="199" w:line="268" w:lineRule="auto"/>
        <w:ind w:left="199"/>
        <w:rPr>
          <w:sz w:val="21"/>
        </w:rPr>
      </w:pPr>
      <w:r>
        <w:rPr>
          <w:sz w:val="21"/>
        </w:rPr>
        <w:t>Tento výstupový indikátor je vhodný,</w:t>
      </w:r>
      <w:r>
        <w:rPr>
          <w:spacing w:val="22"/>
          <w:sz w:val="21"/>
        </w:rPr>
        <w:t xml:space="preserve"> </w:t>
      </w:r>
      <w:r>
        <w:rPr>
          <w:sz w:val="21"/>
        </w:rPr>
        <w:t xml:space="preserve">aby pokryl typ podporované aktivity: </w:t>
      </w:r>
      <w:r>
        <w:rPr>
          <w:i/>
          <w:sz w:val="21"/>
        </w:rPr>
        <w:t>Podpora doprovodných aktivit souvisejících s rozvojem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cestovního ruchu</w:t>
      </w:r>
      <w:r>
        <w:rPr>
          <w:sz w:val="21"/>
        </w:rPr>
        <w:t>. V rámci ní bude podporováno:</w:t>
      </w:r>
    </w:p>
    <w:p w14:paraId="641E073F" w14:textId="77777777" w:rsidR="0073751B" w:rsidRDefault="00A65314">
      <w:pPr>
        <w:pStyle w:val="Akapitzlist"/>
        <w:numPr>
          <w:ilvl w:val="0"/>
          <w:numId w:val="2"/>
        </w:numPr>
        <w:tabs>
          <w:tab w:val="left" w:pos="1166"/>
        </w:tabs>
        <w:spacing w:before="116" w:line="268" w:lineRule="auto"/>
        <w:ind w:right="185"/>
        <w:rPr>
          <w:i/>
          <w:sz w:val="21"/>
        </w:rPr>
      </w:pPr>
      <w:r>
        <w:rPr>
          <w:i/>
          <w:sz w:val="21"/>
        </w:rPr>
        <w:t>vzdělávání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v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oblasti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cestovního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ruchu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-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jazykové,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odborné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vzdělávání,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výměnné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stáže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(informační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centra,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pracovníci krajů, destinačních společností, turističtí průvodci, apod.)</w:t>
      </w:r>
    </w:p>
    <w:p w14:paraId="6F08EB87" w14:textId="77777777" w:rsidR="0073751B" w:rsidRDefault="00A65314">
      <w:pPr>
        <w:pStyle w:val="Tekstpodstawowy"/>
        <w:spacing w:before="119"/>
        <w:ind w:left="199"/>
      </w:pPr>
      <w:r>
        <w:t>Indikátor</w:t>
      </w:r>
      <w:r>
        <w:rPr>
          <w:spacing w:val="10"/>
        </w:rPr>
        <w:t xml:space="preserve"> </w:t>
      </w:r>
      <w:r>
        <w:t>počítá</w:t>
      </w:r>
      <w:r>
        <w:rPr>
          <w:spacing w:val="9"/>
        </w:rPr>
        <w:t xml:space="preserve"> </w:t>
      </w:r>
      <w:r>
        <w:t>počet</w:t>
      </w:r>
      <w:r>
        <w:rPr>
          <w:spacing w:val="13"/>
        </w:rPr>
        <w:t xml:space="preserve"> </w:t>
      </w:r>
      <w:r>
        <w:t>účastníků</w:t>
      </w:r>
      <w:r>
        <w:rPr>
          <w:spacing w:val="6"/>
        </w:rPr>
        <w:t xml:space="preserve"> </w:t>
      </w:r>
      <w:r>
        <w:t>vzdělávacích</w:t>
      </w:r>
      <w:r>
        <w:rPr>
          <w:spacing w:val="10"/>
        </w:rPr>
        <w:t xml:space="preserve"> </w:t>
      </w:r>
      <w:r>
        <w:t>programů</w:t>
      </w:r>
      <w:r>
        <w:rPr>
          <w:spacing w:val="8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oblasti</w:t>
      </w:r>
      <w:r>
        <w:rPr>
          <w:spacing w:val="5"/>
        </w:rPr>
        <w:t xml:space="preserve"> </w:t>
      </w:r>
      <w:r>
        <w:t>cestovního</w:t>
      </w:r>
      <w:r>
        <w:rPr>
          <w:spacing w:val="8"/>
        </w:rPr>
        <w:t xml:space="preserve"> </w:t>
      </w:r>
      <w:r>
        <w:rPr>
          <w:spacing w:val="-2"/>
        </w:rPr>
        <w:t>ruchu.</w:t>
      </w:r>
    </w:p>
    <w:p w14:paraId="44408C9C" w14:textId="77777777" w:rsidR="0073751B" w:rsidRDefault="0073751B">
      <w:pPr>
        <w:spacing w:before="3"/>
        <w:rPr>
          <w:sz w:val="12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73751B" w14:paraId="4FE3DBD1" w14:textId="77777777">
        <w:trPr>
          <w:trHeight w:val="346"/>
        </w:trPr>
        <w:tc>
          <w:tcPr>
            <w:tcW w:w="3778" w:type="dxa"/>
          </w:tcPr>
          <w:p w14:paraId="7B5F0C2B" w14:textId="77777777" w:rsidR="0073751B" w:rsidRDefault="00A65314">
            <w:pPr>
              <w:pStyle w:val="TableParagraph"/>
              <w:spacing w:before="100" w:line="22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0862C31D" w14:textId="77777777" w:rsidR="0073751B" w:rsidRDefault="00A65314">
            <w:pPr>
              <w:pStyle w:val="TableParagraph"/>
              <w:spacing w:before="100" w:line="226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666002</w:t>
            </w:r>
          </w:p>
        </w:tc>
      </w:tr>
      <w:tr w:rsidR="0073751B" w14:paraId="71D5EF44" w14:textId="77777777">
        <w:trPr>
          <w:trHeight w:val="344"/>
        </w:trPr>
        <w:tc>
          <w:tcPr>
            <w:tcW w:w="3778" w:type="dxa"/>
          </w:tcPr>
          <w:p w14:paraId="7374C82D" w14:textId="77777777" w:rsidR="0073751B" w:rsidRDefault="00A65314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indikátoru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dle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Komise</w:t>
            </w:r>
          </w:p>
        </w:tc>
        <w:tc>
          <w:tcPr>
            <w:tcW w:w="7875" w:type="dxa"/>
          </w:tcPr>
          <w:p w14:paraId="62304BB9" w14:textId="77777777" w:rsidR="0073751B" w:rsidRDefault="00A65314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RCO85</w:t>
            </w:r>
          </w:p>
        </w:tc>
      </w:tr>
      <w:tr w:rsidR="0073751B" w14:paraId="5199E4EA" w14:textId="77777777">
        <w:trPr>
          <w:trHeight w:val="345"/>
        </w:trPr>
        <w:tc>
          <w:tcPr>
            <w:tcW w:w="3778" w:type="dxa"/>
          </w:tcPr>
          <w:p w14:paraId="3748F598" w14:textId="77777777" w:rsidR="0073751B" w:rsidRDefault="00A6531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Název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0502A5A9" w14:textId="77777777" w:rsidR="0073751B" w:rsidRDefault="00A6531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Účast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společných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programech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odborné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přípravy</w:t>
            </w:r>
          </w:p>
        </w:tc>
      </w:tr>
      <w:tr w:rsidR="0073751B" w14:paraId="363707A8" w14:textId="77777777">
        <w:trPr>
          <w:trHeight w:val="345"/>
        </w:trPr>
        <w:tc>
          <w:tcPr>
            <w:tcW w:w="3778" w:type="dxa"/>
          </w:tcPr>
          <w:p w14:paraId="17EFB868" w14:textId="77777777" w:rsidR="0073751B" w:rsidRDefault="00A6531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Jednotka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628227A0" w14:textId="77777777" w:rsidR="0073751B" w:rsidRDefault="00A6531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účasti</w:t>
            </w:r>
          </w:p>
        </w:tc>
      </w:tr>
      <w:tr w:rsidR="0073751B" w14:paraId="3961007D" w14:textId="77777777">
        <w:trPr>
          <w:trHeight w:val="2778"/>
        </w:trPr>
        <w:tc>
          <w:tcPr>
            <w:tcW w:w="3778" w:type="dxa"/>
          </w:tcPr>
          <w:p w14:paraId="782D8C66" w14:textId="77777777" w:rsidR="0073751B" w:rsidRDefault="00A65314">
            <w:pPr>
              <w:pStyle w:val="TableParagraph"/>
              <w:spacing w:before="105" w:line="240" w:lineRule="auto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Definice</w:t>
            </w:r>
          </w:p>
        </w:tc>
        <w:tc>
          <w:tcPr>
            <w:tcW w:w="7875" w:type="dxa"/>
          </w:tcPr>
          <w:p w14:paraId="06701321" w14:textId="77777777" w:rsidR="0073751B" w:rsidRDefault="00A65314">
            <w:pPr>
              <w:pStyle w:val="TableParagraph"/>
              <w:spacing w:before="105" w:line="242" w:lineRule="auto"/>
              <w:ind w:right="9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Indikátor počítá počet účastí na společných vzdělávacích programech. Účastníci jsou počítání na základě prezenční listiny.</w:t>
            </w:r>
          </w:p>
          <w:p w14:paraId="149A8606" w14:textId="77777777" w:rsidR="0073751B" w:rsidRDefault="00A65314">
            <w:pPr>
              <w:pStyle w:val="TableParagraph"/>
              <w:spacing w:before="100" w:line="244" w:lineRule="auto"/>
              <w:ind w:right="9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Organizace společného </w:t>
            </w:r>
            <w:r>
              <w:rPr>
                <w:b/>
                <w:sz w:val="21"/>
              </w:rPr>
              <w:t>vzdělávacího programu vyžaduje zapojení organizací z obou stran hranice. Společný vzdělávací program musí rozšiřovat znalosti. Očekává se, že v rámci programu se účastníci zúčastní více vzdělávacích lekcí. Jednorázové školení, seminář nebo událost, kde doj</w:t>
            </w:r>
            <w:r>
              <w:rPr>
                <w:b/>
                <w:sz w:val="21"/>
              </w:rPr>
              <w:t>de k šíření nějaké informace, není považováno za vzdělávací program.</w:t>
            </w:r>
          </w:p>
          <w:p w14:paraId="07144E07" w14:textId="77777777" w:rsidR="0073751B" w:rsidRDefault="00A65314">
            <w:pPr>
              <w:pStyle w:val="TableParagraph"/>
              <w:spacing w:before="98" w:line="242" w:lineRule="auto"/>
              <w:ind w:right="9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Dvojí počítání účastníků u více než jednoho vzdělávacího programu v rámci stejného malého projektu je vyloučeno. Každá fyzická osoba smí být v rámci</w:t>
            </w:r>
          </w:p>
          <w:p w14:paraId="31021EB6" w14:textId="77777777" w:rsidR="0073751B" w:rsidRDefault="00A65314">
            <w:pPr>
              <w:pStyle w:val="TableParagraph"/>
              <w:spacing w:before="4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malého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projektu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vykázána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pouze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jednou.</w:t>
            </w:r>
          </w:p>
        </w:tc>
      </w:tr>
      <w:tr w:rsidR="0073751B" w14:paraId="35E5E296" w14:textId="77777777">
        <w:trPr>
          <w:trHeight w:val="345"/>
        </w:trPr>
        <w:tc>
          <w:tcPr>
            <w:tcW w:w="3778" w:type="dxa"/>
          </w:tcPr>
          <w:p w14:paraId="595C831E" w14:textId="77777777" w:rsidR="0073751B" w:rsidRDefault="00A6531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Čas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4D1EE938" w14:textId="77777777" w:rsidR="0073751B" w:rsidRDefault="00A6531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Při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dokončení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výstupu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podpořeném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</w:t>
            </w:r>
          </w:p>
        </w:tc>
      </w:tr>
      <w:tr w:rsidR="0073751B" w14:paraId="4FC3F61E" w14:textId="77777777">
        <w:trPr>
          <w:trHeight w:val="2087"/>
        </w:trPr>
        <w:tc>
          <w:tcPr>
            <w:tcW w:w="3778" w:type="dxa"/>
          </w:tcPr>
          <w:p w14:paraId="4F3254C8" w14:textId="77777777" w:rsidR="0073751B" w:rsidRDefault="00A65314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Způsob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doložení</w:t>
            </w:r>
          </w:p>
        </w:tc>
        <w:tc>
          <w:tcPr>
            <w:tcW w:w="7875" w:type="dxa"/>
          </w:tcPr>
          <w:p w14:paraId="58EB50A6" w14:textId="77777777" w:rsidR="0073751B" w:rsidRDefault="00A65314">
            <w:pPr>
              <w:pStyle w:val="TableParagraph"/>
              <w:spacing w:line="244" w:lineRule="auto"/>
              <w:ind w:right="9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Příjemce předloží ve zprávě o realizaci nebo v závěrečné zprávě čitelně prezenční listiny (na formuláři dle příslušné přílohy Příručky pro příjemce)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ze vzdělávacích akcí se jménem a </w:t>
            </w:r>
            <w:r>
              <w:rPr>
                <w:b/>
                <w:sz w:val="21"/>
              </w:rPr>
              <w:t>podpisem každého z účastníků. Do dosažené hodnoty příjemce vykáže hodnotu očištěnou o duplicitní jména a spolu s ní i excelový seznam jmen a příjemní účastníků bez duplicit. Správce ověří,</w:t>
            </w:r>
            <w:r>
              <w:rPr>
                <w:b/>
                <w:spacing w:val="77"/>
                <w:sz w:val="21"/>
              </w:rPr>
              <w:t xml:space="preserve"> </w:t>
            </w:r>
            <w:r>
              <w:rPr>
                <w:b/>
                <w:sz w:val="21"/>
              </w:rPr>
              <w:t>že</w:t>
            </w:r>
            <w:r>
              <w:rPr>
                <w:b/>
                <w:spacing w:val="73"/>
                <w:sz w:val="21"/>
              </w:rPr>
              <w:t xml:space="preserve"> </w:t>
            </w:r>
            <w:r>
              <w:rPr>
                <w:b/>
                <w:sz w:val="21"/>
              </w:rPr>
              <w:t>prezenční</w:t>
            </w:r>
            <w:r>
              <w:rPr>
                <w:b/>
                <w:spacing w:val="78"/>
                <w:sz w:val="21"/>
              </w:rPr>
              <w:t xml:space="preserve"> </w:t>
            </w:r>
            <w:r>
              <w:rPr>
                <w:b/>
                <w:sz w:val="21"/>
              </w:rPr>
              <w:t>listiny</w:t>
            </w:r>
            <w:r>
              <w:rPr>
                <w:b/>
                <w:spacing w:val="76"/>
                <w:sz w:val="21"/>
              </w:rPr>
              <w:t xml:space="preserve"> </w:t>
            </w:r>
            <w:r>
              <w:rPr>
                <w:b/>
                <w:sz w:val="21"/>
              </w:rPr>
              <w:t>obsahují</w:t>
            </w:r>
            <w:r>
              <w:rPr>
                <w:b/>
                <w:spacing w:val="77"/>
                <w:sz w:val="21"/>
              </w:rPr>
              <w:t xml:space="preserve"> </w:t>
            </w:r>
            <w:r>
              <w:rPr>
                <w:b/>
                <w:sz w:val="21"/>
              </w:rPr>
              <w:t>jméno,</w:t>
            </w:r>
            <w:r>
              <w:rPr>
                <w:b/>
                <w:spacing w:val="48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příjmení</w:t>
            </w:r>
            <w:r>
              <w:rPr>
                <w:b/>
                <w:spacing w:val="48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77"/>
                <w:sz w:val="21"/>
              </w:rPr>
              <w:t xml:space="preserve"> </w:t>
            </w:r>
            <w:r>
              <w:rPr>
                <w:b/>
                <w:sz w:val="21"/>
              </w:rPr>
              <w:t>podpis</w:t>
            </w:r>
            <w:r>
              <w:rPr>
                <w:b/>
                <w:spacing w:val="7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každého</w:t>
            </w:r>
          </w:p>
          <w:p w14:paraId="5681E1E5" w14:textId="77777777" w:rsidR="0073751B" w:rsidRDefault="00A65314">
            <w:pPr>
              <w:pStyle w:val="TableParagraph"/>
              <w:spacing w:before="0" w:line="248" w:lineRule="exact"/>
              <w:ind w:right="9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uved</w:t>
            </w:r>
            <w:r>
              <w:rPr>
                <w:b/>
                <w:sz w:val="21"/>
              </w:rPr>
              <w:t>eného účastníka, a že vykázaná dosažená hodnota odpovídá počtu unikátních osob v excelovém seznamu.</w:t>
            </w:r>
          </w:p>
        </w:tc>
      </w:tr>
    </w:tbl>
    <w:p w14:paraId="6FA3C6C5" w14:textId="77777777" w:rsidR="003D0744" w:rsidRPr="00BD777E" w:rsidRDefault="003D0744" w:rsidP="00BD777E">
      <w:pPr>
        <w:spacing w:before="8" w:after="1"/>
        <w:rPr>
          <w:sz w:val="2"/>
          <w:szCs w:val="2"/>
        </w:rPr>
      </w:pPr>
    </w:p>
    <w:sectPr w:rsidR="003D0744" w:rsidRPr="00BD777E">
      <w:footerReference w:type="default" r:id="rId9"/>
      <w:pgSz w:w="16840" w:h="11910" w:orient="landscape"/>
      <w:pgMar w:top="1180" w:right="1920" w:bottom="940" w:left="1920" w:header="418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19A43" w14:textId="77777777" w:rsidR="00A65314" w:rsidRDefault="00A65314">
      <w:r>
        <w:separator/>
      </w:r>
    </w:p>
  </w:endnote>
  <w:endnote w:type="continuationSeparator" w:id="0">
    <w:p w14:paraId="6483690F" w14:textId="77777777" w:rsidR="00A65314" w:rsidRDefault="00A6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DCFD" w14:textId="572CCB54" w:rsidR="0073751B" w:rsidRDefault="00A6531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487203328" behindDoc="1" locked="0" layoutInCell="1" allowOverlap="1" wp14:anchorId="0BCD77F8" wp14:editId="6C8129A8">
              <wp:simplePos x="0" y="0"/>
              <wp:positionH relativeFrom="page">
                <wp:posOffset>9255306</wp:posOffset>
              </wp:positionH>
              <wp:positionV relativeFrom="page">
                <wp:posOffset>6983021</wp:posOffset>
              </wp:positionV>
              <wp:extent cx="151765" cy="14859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76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FA7BD1" w14:textId="55F8257D" w:rsidR="0073751B" w:rsidRDefault="0073751B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CD77F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42" type="#_x0000_t202" style="position:absolute;margin-left:728.75pt;margin-top:549.85pt;width:11.95pt;height:11.7pt;z-index:-1611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" filled="f" stroked="f">
              <v:textbox inset="0,0,0,0">
                <w:txbxContent>
                  <w:p w14:paraId="22FA7BD1" w14:textId="55F8257D" w:rsidR="0073751B" w:rsidRDefault="0073751B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4FE22" w14:textId="00D75203" w:rsidR="0073751B" w:rsidRDefault="00A6531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487207424" behindDoc="1" locked="0" layoutInCell="1" allowOverlap="1" wp14:anchorId="7403DE61" wp14:editId="5F71E147">
              <wp:simplePos x="0" y="0"/>
              <wp:positionH relativeFrom="page">
                <wp:posOffset>9218190</wp:posOffset>
              </wp:positionH>
              <wp:positionV relativeFrom="page">
                <wp:posOffset>6983021</wp:posOffset>
              </wp:positionV>
              <wp:extent cx="189230" cy="148590"/>
              <wp:effectExtent l="0" t="0" r="0" b="0"/>
              <wp:wrapNone/>
              <wp:docPr id="56" name="Text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23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23B7F9" w14:textId="2EDC56BC" w:rsidR="0073751B" w:rsidRDefault="0073751B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403DE61" id="_x0000_t202" coordsize="21600,21600" o:spt="202" path="m,l,21600r21600,l21600,xe">
              <v:stroke joinstyle="miter"/>
              <v:path gradientshapeok="t" o:connecttype="rect"/>
            </v:shapetype>
            <v:shape id="Textbox 56" o:spid="_x0000_s1043" type="#_x0000_t202" style="position:absolute;margin-left:725.85pt;margin-top:549.85pt;width:14.9pt;height:11.7pt;z-index:-1610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" filled="f" stroked="f">
              <v:textbox inset="0,0,0,0">
                <w:txbxContent>
                  <w:p w14:paraId="4B23B7F9" w14:textId="2EDC56BC" w:rsidR="0073751B" w:rsidRDefault="0073751B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17416" w14:textId="77777777" w:rsidR="00A65314" w:rsidRDefault="00A65314">
      <w:r>
        <w:separator/>
      </w:r>
    </w:p>
  </w:footnote>
  <w:footnote w:type="continuationSeparator" w:id="0">
    <w:p w14:paraId="74CD5C1A" w14:textId="77777777" w:rsidR="00A65314" w:rsidRDefault="00A6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330B5" w14:textId="0D15548D" w:rsidR="0073751B" w:rsidRDefault="0060788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487202304" behindDoc="1" locked="0" layoutInCell="1" allowOverlap="1" wp14:anchorId="33901C90" wp14:editId="20B2F882">
              <wp:simplePos x="0" y="0"/>
              <wp:positionH relativeFrom="page">
                <wp:posOffset>5699760</wp:posOffset>
              </wp:positionH>
              <wp:positionV relativeFrom="page">
                <wp:posOffset>335280</wp:posOffset>
              </wp:positionV>
              <wp:extent cx="3669665" cy="3096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69665" cy="309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590F92" w14:textId="57FAB682" w:rsidR="0073751B" w:rsidRDefault="00FD55F0" w:rsidP="00607884">
                          <w:pPr>
                            <w:spacing w:before="105"/>
                            <w:jc w:val="right"/>
                            <w:rPr>
                              <w:rFonts w:ascii="Calibri" w:hAnsi="Calibri"/>
                              <w:sz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Směrnice 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pro žadatele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ERB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, verze 1 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 xml:space="preserve">/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>Wytyczne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 xml:space="preserve"> dla wnioskodawcy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 xml:space="preserve"> ERB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>, wersja 1</w:t>
                          </w:r>
                        </w:p>
                        <w:p w14:paraId="71CEC8B6" w14:textId="64737348" w:rsidR="00607884" w:rsidRDefault="00607884" w:rsidP="00607884">
                          <w:pPr>
                            <w:jc w:val="right"/>
                            <w:rPr>
                              <w:rFonts w:ascii="Calibri" w:hAnsi="Calibri"/>
                              <w:sz w:val="15"/>
                            </w:rPr>
                          </w:pPr>
                          <w:r w:rsidRPr="00607884">
                            <w:rPr>
                              <w:rFonts w:ascii="Calibri" w:hAnsi="Calibri"/>
                              <w:sz w:val="15"/>
                            </w:rPr>
                            <w:t xml:space="preserve">Příloha č.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8</w:t>
                          </w:r>
                          <w:r w:rsidRPr="00607884">
                            <w:rPr>
                              <w:rFonts w:ascii="Calibri" w:hAnsi="Calibri"/>
                              <w:sz w:val="15"/>
                            </w:rPr>
                            <w:t xml:space="preserve"> / Załącznik nr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901C9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41" type="#_x0000_t202" style="position:absolute;margin-left:448.8pt;margin-top:26.4pt;width:288.95pt;height:24.4pt;z-index:-1611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" filled="f" stroked="f">
              <v:textbox inset="0,0,0,0">
                <w:txbxContent>
                  <w:p w14:paraId="65590F92" w14:textId="57FAB682" w:rsidR="0073751B" w:rsidRDefault="00FD55F0" w:rsidP="00607884">
                    <w:pPr>
                      <w:spacing w:before="105"/>
                      <w:jc w:val="right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Směrnice 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</w:rPr>
                      <w:t>pro žadatele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ERB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, verze 1 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 xml:space="preserve">/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>Wytyczne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 xml:space="preserve"> dla wnioskodawcy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 xml:space="preserve"> ERB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>, wersja 1</w:t>
                    </w:r>
                  </w:p>
                  <w:p w14:paraId="71CEC8B6" w14:textId="64737348" w:rsidR="00607884" w:rsidRDefault="00607884" w:rsidP="00607884">
                    <w:pPr>
                      <w:jc w:val="right"/>
                      <w:rPr>
                        <w:rFonts w:ascii="Calibri" w:hAnsi="Calibri"/>
                        <w:sz w:val="15"/>
                      </w:rPr>
                    </w:pPr>
                    <w:r w:rsidRPr="00607884">
                      <w:rPr>
                        <w:rFonts w:ascii="Calibri" w:hAnsi="Calibri"/>
                        <w:sz w:val="15"/>
                      </w:rPr>
                      <w:t xml:space="preserve">Příloha č. </w:t>
                    </w:r>
                    <w:r>
                      <w:rPr>
                        <w:rFonts w:ascii="Calibri" w:hAnsi="Calibri"/>
                        <w:sz w:val="15"/>
                      </w:rPr>
                      <w:t>8</w:t>
                    </w:r>
                    <w:r w:rsidRPr="00607884">
                      <w:rPr>
                        <w:rFonts w:ascii="Calibri" w:hAnsi="Calibri"/>
                        <w:sz w:val="15"/>
                      </w:rPr>
                      <w:t xml:space="preserve"> / </w:t>
                    </w:r>
                    <w:proofErr w:type="spellStart"/>
                    <w:r w:rsidRPr="00607884">
                      <w:rPr>
                        <w:rFonts w:ascii="Calibri" w:hAnsi="Calibri"/>
                        <w:sz w:val="15"/>
                      </w:rPr>
                      <w:t>Załącznik</w:t>
                    </w:r>
                    <w:proofErr w:type="spellEnd"/>
                    <w:r w:rsidRPr="00607884">
                      <w:rPr>
                        <w:rFonts w:ascii="Calibri" w:hAnsi="Calibri"/>
                        <w:sz w:val="15"/>
                      </w:rPr>
                      <w:t xml:space="preserve"> </w:t>
                    </w:r>
                    <w:proofErr w:type="spellStart"/>
                    <w:r w:rsidRPr="00607884">
                      <w:rPr>
                        <w:rFonts w:ascii="Calibri" w:hAnsi="Calibri"/>
                        <w:sz w:val="15"/>
                      </w:rPr>
                      <w:t>nr</w:t>
                    </w:r>
                    <w:proofErr w:type="spellEnd"/>
                    <w:r w:rsidRPr="00607884">
                      <w:rPr>
                        <w:rFonts w:ascii="Calibri" w:hAnsi="Calibri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487201792" behindDoc="1" locked="0" layoutInCell="1" allowOverlap="1" wp14:anchorId="1EA794FC" wp14:editId="4067050B">
          <wp:simplePos x="0" y="0"/>
          <wp:positionH relativeFrom="page">
            <wp:posOffset>1286255</wp:posOffset>
          </wp:positionH>
          <wp:positionV relativeFrom="page">
            <wp:posOffset>265176</wp:posOffset>
          </wp:positionV>
          <wp:extent cx="1536191" cy="37972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191" cy="37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70F2"/>
    <w:multiLevelType w:val="hybridMultilevel"/>
    <w:tmpl w:val="8D14A958"/>
    <w:lvl w:ilvl="0" w:tplc="12165704">
      <w:numFmt w:val="bullet"/>
      <w:lvlText w:val="–"/>
      <w:lvlJc w:val="left"/>
      <w:pPr>
        <w:ind w:left="1166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cs-CZ" w:eastAsia="en-US" w:bidi="ar-SA"/>
      </w:rPr>
    </w:lvl>
    <w:lvl w:ilvl="1" w:tplc="A47826BC">
      <w:numFmt w:val="bullet"/>
      <w:lvlText w:val="–"/>
      <w:lvlJc w:val="left"/>
      <w:pPr>
        <w:ind w:left="130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cs-CZ" w:eastAsia="en-US" w:bidi="ar-SA"/>
      </w:rPr>
    </w:lvl>
    <w:lvl w:ilvl="2" w:tplc="56E05E6C">
      <w:numFmt w:val="bullet"/>
      <w:lvlText w:val="•"/>
      <w:lvlJc w:val="left"/>
      <w:pPr>
        <w:ind w:left="2599" w:hanging="351"/>
      </w:pPr>
      <w:rPr>
        <w:rFonts w:hint="default"/>
        <w:lang w:val="cs-CZ" w:eastAsia="en-US" w:bidi="ar-SA"/>
      </w:rPr>
    </w:lvl>
    <w:lvl w:ilvl="3" w:tplc="C1CC662A">
      <w:numFmt w:val="bullet"/>
      <w:lvlText w:val="•"/>
      <w:lvlJc w:val="left"/>
      <w:pPr>
        <w:ind w:left="3899" w:hanging="351"/>
      </w:pPr>
      <w:rPr>
        <w:rFonts w:hint="default"/>
        <w:lang w:val="cs-CZ" w:eastAsia="en-US" w:bidi="ar-SA"/>
      </w:rPr>
    </w:lvl>
    <w:lvl w:ilvl="4" w:tplc="E962157A">
      <w:numFmt w:val="bullet"/>
      <w:lvlText w:val="•"/>
      <w:lvlJc w:val="left"/>
      <w:pPr>
        <w:ind w:left="5199" w:hanging="351"/>
      </w:pPr>
      <w:rPr>
        <w:rFonts w:hint="default"/>
        <w:lang w:val="cs-CZ" w:eastAsia="en-US" w:bidi="ar-SA"/>
      </w:rPr>
    </w:lvl>
    <w:lvl w:ilvl="5" w:tplc="69FC84C0">
      <w:numFmt w:val="bullet"/>
      <w:lvlText w:val="•"/>
      <w:lvlJc w:val="left"/>
      <w:pPr>
        <w:ind w:left="6499" w:hanging="351"/>
      </w:pPr>
      <w:rPr>
        <w:rFonts w:hint="default"/>
        <w:lang w:val="cs-CZ" w:eastAsia="en-US" w:bidi="ar-SA"/>
      </w:rPr>
    </w:lvl>
    <w:lvl w:ilvl="6" w:tplc="495A8008">
      <w:numFmt w:val="bullet"/>
      <w:lvlText w:val="•"/>
      <w:lvlJc w:val="left"/>
      <w:pPr>
        <w:ind w:left="7799" w:hanging="351"/>
      </w:pPr>
      <w:rPr>
        <w:rFonts w:hint="default"/>
        <w:lang w:val="cs-CZ" w:eastAsia="en-US" w:bidi="ar-SA"/>
      </w:rPr>
    </w:lvl>
    <w:lvl w:ilvl="7" w:tplc="5AF841E0">
      <w:numFmt w:val="bullet"/>
      <w:lvlText w:val="•"/>
      <w:lvlJc w:val="left"/>
      <w:pPr>
        <w:ind w:left="9098" w:hanging="351"/>
      </w:pPr>
      <w:rPr>
        <w:rFonts w:hint="default"/>
        <w:lang w:val="cs-CZ" w:eastAsia="en-US" w:bidi="ar-SA"/>
      </w:rPr>
    </w:lvl>
    <w:lvl w:ilvl="8" w:tplc="99E80540">
      <w:numFmt w:val="bullet"/>
      <w:lvlText w:val="•"/>
      <w:lvlJc w:val="left"/>
      <w:pPr>
        <w:ind w:left="10398" w:hanging="351"/>
      </w:pPr>
      <w:rPr>
        <w:rFonts w:hint="default"/>
        <w:lang w:val="cs-CZ" w:eastAsia="en-US" w:bidi="ar-SA"/>
      </w:rPr>
    </w:lvl>
  </w:abstractNum>
  <w:abstractNum w:abstractNumId="1" w15:restartNumberingAfterBreak="0">
    <w:nsid w:val="328E2C39"/>
    <w:multiLevelType w:val="hybridMultilevel"/>
    <w:tmpl w:val="5EC29328"/>
    <w:lvl w:ilvl="0" w:tplc="FB14FC4E">
      <w:numFmt w:val="bullet"/>
      <w:lvlText w:val="-"/>
      <w:lvlJc w:val="left"/>
      <w:pPr>
        <w:ind w:left="105" w:hanging="144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102"/>
        <w:sz w:val="21"/>
        <w:szCs w:val="21"/>
        <w:lang w:val="cs-CZ" w:eastAsia="en-US" w:bidi="ar-SA"/>
      </w:rPr>
    </w:lvl>
    <w:lvl w:ilvl="1" w:tplc="E272CA1A">
      <w:numFmt w:val="bullet"/>
      <w:lvlText w:val="•"/>
      <w:lvlJc w:val="left"/>
      <w:pPr>
        <w:ind w:left="876" w:hanging="144"/>
      </w:pPr>
      <w:rPr>
        <w:rFonts w:hint="default"/>
        <w:lang w:val="cs-CZ" w:eastAsia="en-US" w:bidi="ar-SA"/>
      </w:rPr>
    </w:lvl>
    <w:lvl w:ilvl="2" w:tplc="DDDCD770">
      <w:numFmt w:val="bullet"/>
      <w:lvlText w:val="•"/>
      <w:lvlJc w:val="left"/>
      <w:pPr>
        <w:ind w:left="1653" w:hanging="144"/>
      </w:pPr>
      <w:rPr>
        <w:rFonts w:hint="default"/>
        <w:lang w:val="cs-CZ" w:eastAsia="en-US" w:bidi="ar-SA"/>
      </w:rPr>
    </w:lvl>
    <w:lvl w:ilvl="3" w:tplc="5CD00518">
      <w:numFmt w:val="bullet"/>
      <w:lvlText w:val="•"/>
      <w:lvlJc w:val="left"/>
      <w:pPr>
        <w:ind w:left="2429" w:hanging="144"/>
      </w:pPr>
      <w:rPr>
        <w:rFonts w:hint="default"/>
        <w:lang w:val="cs-CZ" w:eastAsia="en-US" w:bidi="ar-SA"/>
      </w:rPr>
    </w:lvl>
    <w:lvl w:ilvl="4" w:tplc="A3D6D220">
      <w:numFmt w:val="bullet"/>
      <w:lvlText w:val="•"/>
      <w:lvlJc w:val="left"/>
      <w:pPr>
        <w:ind w:left="3206" w:hanging="144"/>
      </w:pPr>
      <w:rPr>
        <w:rFonts w:hint="default"/>
        <w:lang w:val="cs-CZ" w:eastAsia="en-US" w:bidi="ar-SA"/>
      </w:rPr>
    </w:lvl>
    <w:lvl w:ilvl="5" w:tplc="CE5ACE28">
      <w:numFmt w:val="bullet"/>
      <w:lvlText w:val="•"/>
      <w:lvlJc w:val="left"/>
      <w:pPr>
        <w:ind w:left="3982" w:hanging="144"/>
      </w:pPr>
      <w:rPr>
        <w:rFonts w:hint="default"/>
        <w:lang w:val="cs-CZ" w:eastAsia="en-US" w:bidi="ar-SA"/>
      </w:rPr>
    </w:lvl>
    <w:lvl w:ilvl="6" w:tplc="5082FD20">
      <w:numFmt w:val="bullet"/>
      <w:lvlText w:val="•"/>
      <w:lvlJc w:val="left"/>
      <w:pPr>
        <w:ind w:left="4759" w:hanging="144"/>
      </w:pPr>
      <w:rPr>
        <w:rFonts w:hint="default"/>
        <w:lang w:val="cs-CZ" w:eastAsia="en-US" w:bidi="ar-SA"/>
      </w:rPr>
    </w:lvl>
    <w:lvl w:ilvl="7" w:tplc="47FAA7A2">
      <w:numFmt w:val="bullet"/>
      <w:lvlText w:val="•"/>
      <w:lvlJc w:val="left"/>
      <w:pPr>
        <w:ind w:left="5535" w:hanging="144"/>
      </w:pPr>
      <w:rPr>
        <w:rFonts w:hint="default"/>
        <w:lang w:val="cs-CZ" w:eastAsia="en-US" w:bidi="ar-SA"/>
      </w:rPr>
    </w:lvl>
    <w:lvl w:ilvl="8" w:tplc="7940F2B8">
      <w:numFmt w:val="bullet"/>
      <w:lvlText w:val="•"/>
      <w:lvlJc w:val="left"/>
      <w:pPr>
        <w:ind w:left="6312" w:hanging="144"/>
      </w:pPr>
      <w:rPr>
        <w:rFonts w:hint="default"/>
        <w:lang w:val="cs-CZ" w:eastAsia="en-US" w:bidi="ar-SA"/>
      </w:rPr>
    </w:lvl>
  </w:abstractNum>
  <w:abstractNum w:abstractNumId="2" w15:restartNumberingAfterBreak="0">
    <w:nsid w:val="5A5D5B81"/>
    <w:multiLevelType w:val="hybridMultilevel"/>
    <w:tmpl w:val="74AC5C0C"/>
    <w:lvl w:ilvl="0" w:tplc="C952EFCA">
      <w:numFmt w:val="bullet"/>
      <w:lvlText w:val="–"/>
      <w:lvlJc w:val="left"/>
      <w:pPr>
        <w:ind w:left="1579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cs-CZ" w:eastAsia="en-US" w:bidi="ar-SA"/>
      </w:rPr>
    </w:lvl>
    <w:lvl w:ilvl="1" w:tplc="B88A33C4">
      <w:numFmt w:val="bullet"/>
      <w:lvlText w:val="•"/>
      <w:lvlJc w:val="left"/>
      <w:pPr>
        <w:ind w:left="2721" w:hanging="279"/>
      </w:pPr>
      <w:rPr>
        <w:rFonts w:hint="default"/>
        <w:lang w:val="cs-CZ" w:eastAsia="en-US" w:bidi="ar-SA"/>
      </w:rPr>
    </w:lvl>
    <w:lvl w:ilvl="2" w:tplc="58BCBC36">
      <w:numFmt w:val="bullet"/>
      <w:lvlText w:val="•"/>
      <w:lvlJc w:val="left"/>
      <w:pPr>
        <w:ind w:left="3863" w:hanging="279"/>
      </w:pPr>
      <w:rPr>
        <w:rFonts w:hint="default"/>
        <w:lang w:val="cs-CZ" w:eastAsia="en-US" w:bidi="ar-SA"/>
      </w:rPr>
    </w:lvl>
    <w:lvl w:ilvl="3" w:tplc="F6D283D6">
      <w:numFmt w:val="bullet"/>
      <w:lvlText w:val="•"/>
      <w:lvlJc w:val="left"/>
      <w:pPr>
        <w:ind w:left="5005" w:hanging="279"/>
      </w:pPr>
      <w:rPr>
        <w:rFonts w:hint="default"/>
        <w:lang w:val="cs-CZ" w:eastAsia="en-US" w:bidi="ar-SA"/>
      </w:rPr>
    </w:lvl>
    <w:lvl w:ilvl="4" w:tplc="47889D40">
      <w:numFmt w:val="bullet"/>
      <w:lvlText w:val="•"/>
      <w:lvlJc w:val="left"/>
      <w:pPr>
        <w:ind w:left="6147" w:hanging="279"/>
      </w:pPr>
      <w:rPr>
        <w:rFonts w:hint="default"/>
        <w:lang w:val="cs-CZ" w:eastAsia="en-US" w:bidi="ar-SA"/>
      </w:rPr>
    </w:lvl>
    <w:lvl w:ilvl="5" w:tplc="0C5EF606">
      <w:numFmt w:val="bullet"/>
      <w:lvlText w:val="•"/>
      <w:lvlJc w:val="left"/>
      <w:pPr>
        <w:ind w:left="7289" w:hanging="279"/>
      </w:pPr>
      <w:rPr>
        <w:rFonts w:hint="default"/>
        <w:lang w:val="cs-CZ" w:eastAsia="en-US" w:bidi="ar-SA"/>
      </w:rPr>
    </w:lvl>
    <w:lvl w:ilvl="6" w:tplc="06CC0CBA">
      <w:numFmt w:val="bullet"/>
      <w:lvlText w:val="•"/>
      <w:lvlJc w:val="left"/>
      <w:pPr>
        <w:ind w:left="8431" w:hanging="279"/>
      </w:pPr>
      <w:rPr>
        <w:rFonts w:hint="default"/>
        <w:lang w:val="cs-CZ" w:eastAsia="en-US" w:bidi="ar-SA"/>
      </w:rPr>
    </w:lvl>
    <w:lvl w:ilvl="7" w:tplc="A0125566">
      <w:numFmt w:val="bullet"/>
      <w:lvlText w:val="•"/>
      <w:lvlJc w:val="left"/>
      <w:pPr>
        <w:ind w:left="9572" w:hanging="279"/>
      </w:pPr>
      <w:rPr>
        <w:rFonts w:hint="default"/>
        <w:lang w:val="cs-CZ" w:eastAsia="en-US" w:bidi="ar-SA"/>
      </w:rPr>
    </w:lvl>
    <w:lvl w:ilvl="8" w:tplc="8C42536C">
      <w:numFmt w:val="bullet"/>
      <w:lvlText w:val="•"/>
      <w:lvlJc w:val="left"/>
      <w:pPr>
        <w:ind w:left="10714" w:hanging="279"/>
      </w:pPr>
      <w:rPr>
        <w:rFonts w:hint="default"/>
        <w:lang w:val="cs-CZ" w:eastAsia="en-US" w:bidi="ar-SA"/>
      </w:rPr>
    </w:lvl>
  </w:abstractNum>
  <w:abstractNum w:abstractNumId="3" w15:restartNumberingAfterBreak="0">
    <w:nsid w:val="7F9848DA"/>
    <w:multiLevelType w:val="hybridMultilevel"/>
    <w:tmpl w:val="149626F0"/>
    <w:lvl w:ilvl="0" w:tplc="4E70B8C8">
      <w:numFmt w:val="bullet"/>
      <w:lvlText w:val=""/>
      <w:lvlJc w:val="left"/>
      <w:pPr>
        <w:ind w:left="900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2"/>
        <w:sz w:val="21"/>
        <w:szCs w:val="21"/>
        <w:lang w:val="cs-CZ" w:eastAsia="en-US" w:bidi="ar-SA"/>
      </w:rPr>
    </w:lvl>
    <w:lvl w:ilvl="1" w:tplc="81229C4A">
      <w:numFmt w:val="bullet"/>
      <w:lvlText w:val="•"/>
      <w:lvlJc w:val="left"/>
      <w:pPr>
        <w:ind w:left="2109" w:hanging="351"/>
      </w:pPr>
      <w:rPr>
        <w:rFonts w:hint="default"/>
        <w:lang w:val="cs-CZ" w:eastAsia="en-US" w:bidi="ar-SA"/>
      </w:rPr>
    </w:lvl>
    <w:lvl w:ilvl="2" w:tplc="38F46B56">
      <w:numFmt w:val="bullet"/>
      <w:lvlText w:val="•"/>
      <w:lvlJc w:val="left"/>
      <w:pPr>
        <w:ind w:left="3319" w:hanging="351"/>
      </w:pPr>
      <w:rPr>
        <w:rFonts w:hint="default"/>
        <w:lang w:val="cs-CZ" w:eastAsia="en-US" w:bidi="ar-SA"/>
      </w:rPr>
    </w:lvl>
    <w:lvl w:ilvl="3" w:tplc="407894C6">
      <w:numFmt w:val="bullet"/>
      <w:lvlText w:val="•"/>
      <w:lvlJc w:val="left"/>
      <w:pPr>
        <w:ind w:left="4529" w:hanging="351"/>
      </w:pPr>
      <w:rPr>
        <w:rFonts w:hint="default"/>
        <w:lang w:val="cs-CZ" w:eastAsia="en-US" w:bidi="ar-SA"/>
      </w:rPr>
    </w:lvl>
    <w:lvl w:ilvl="4" w:tplc="DA92C2E0">
      <w:numFmt w:val="bullet"/>
      <w:lvlText w:val="•"/>
      <w:lvlJc w:val="left"/>
      <w:pPr>
        <w:ind w:left="5739" w:hanging="351"/>
      </w:pPr>
      <w:rPr>
        <w:rFonts w:hint="default"/>
        <w:lang w:val="cs-CZ" w:eastAsia="en-US" w:bidi="ar-SA"/>
      </w:rPr>
    </w:lvl>
    <w:lvl w:ilvl="5" w:tplc="B8D42716">
      <w:numFmt w:val="bullet"/>
      <w:lvlText w:val="•"/>
      <w:lvlJc w:val="left"/>
      <w:pPr>
        <w:ind w:left="6949" w:hanging="351"/>
      </w:pPr>
      <w:rPr>
        <w:rFonts w:hint="default"/>
        <w:lang w:val="cs-CZ" w:eastAsia="en-US" w:bidi="ar-SA"/>
      </w:rPr>
    </w:lvl>
    <w:lvl w:ilvl="6" w:tplc="BBEE3B74">
      <w:numFmt w:val="bullet"/>
      <w:lvlText w:val="•"/>
      <w:lvlJc w:val="left"/>
      <w:pPr>
        <w:ind w:left="8159" w:hanging="351"/>
      </w:pPr>
      <w:rPr>
        <w:rFonts w:hint="default"/>
        <w:lang w:val="cs-CZ" w:eastAsia="en-US" w:bidi="ar-SA"/>
      </w:rPr>
    </w:lvl>
    <w:lvl w:ilvl="7" w:tplc="425C52B6">
      <w:numFmt w:val="bullet"/>
      <w:lvlText w:val="•"/>
      <w:lvlJc w:val="left"/>
      <w:pPr>
        <w:ind w:left="9368" w:hanging="351"/>
      </w:pPr>
      <w:rPr>
        <w:rFonts w:hint="default"/>
        <w:lang w:val="cs-CZ" w:eastAsia="en-US" w:bidi="ar-SA"/>
      </w:rPr>
    </w:lvl>
    <w:lvl w:ilvl="8" w:tplc="92EC14BA">
      <w:numFmt w:val="bullet"/>
      <w:lvlText w:val="•"/>
      <w:lvlJc w:val="left"/>
      <w:pPr>
        <w:ind w:left="10578" w:hanging="351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1B"/>
    <w:rsid w:val="003D0744"/>
    <w:rsid w:val="005D7DAD"/>
    <w:rsid w:val="00607884"/>
    <w:rsid w:val="0073751B"/>
    <w:rsid w:val="00A65314"/>
    <w:rsid w:val="00AF64B4"/>
    <w:rsid w:val="00BD777E"/>
    <w:rsid w:val="00E65630"/>
    <w:rsid w:val="00F16615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7F9C5"/>
  <w15:docId w15:val="{4CDD6E08-0728-4732-BDAF-292E6EB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cs-CZ"/>
    </w:rPr>
  </w:style>
  <w:style w:type="paragraph" w:styleId="Nagwek1">
    <w:name w:val="heading 1"/>
    <w:basedOn w:val="Normalny"/>
    <w:uiPriority w:val="9"/>
    <w:qFormat/>
    <w:pPr>
      <w:spacing w:before="35"/>
      <w:ind w:right="2"/>
      <w:jc w:val="center"/>
      <w:outlineLvl w:val="0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37"/>
      <w:ind w:left="199"/>
    </w:pPr>
    <w:rPr>
      <w:b/>
      <w:bCs/>
      <w:sz w:val="19"/>
      <w:szCs w:val="19"/>
    </w:rPr>
  </w:style>
  <w:style w:type="paragraph" w:styleId="Spistreci2">
    <w:name w:val="toc 2"/>
    <w:basedOn w:val="Normalny"/>
    <w:uiPriority w:val="1"/>
    <w:qFormat/>
    <w:pPr>
      <w:spacing w:before="39"/>
      <w:ind w:left="245"/>
    </w:pPr>
    <w:rPr>
      <w:b/>
      <w:bCs/>
      <w:i/>
      <w:iCs/>
    </w:rPr>
  </w:style>
  <w:style w:type="paragraph" w:styleId="Spistreci3">
    <w:name w:val="toc 3"/>
    <w:basedOn w:val="Normalny"/>
    <w:uiPriority w:val="1"/>
    <w:qFormat/>
    <w:pPr>
      <w:spacing w:before="137"/>
      <w:ind w:left="412"/>
    </w:pPr>
    <w:rPr>
      <w:sz w:val="19"/>
      <w:szCs w:val="19"/>
    </w:rPr>
  </w:style>
  <w:style w:type="paragraph" w:styleId="Spistreci4">
    <w:name w:val="toc 4"/>
    <w:basedOn w:val="Normalny"/>
    <w:uiPriority w:val="1"/>
    <w:qFormat/>
    <w:pPr>
      <w:spacing w:before="135"/>
      <w:ind w:left="626"/>
    </w:pPr>
    <w:rPr>
      <w:b/>
      <w:bCs/>
      <w:sz w:val="19"/>
      <w:szCs w:val="19"/>
    </w:r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899" w:hanging="351"/>
    </w:pPr>
  </w:style>
  <w:style w:type="paragraph" w:customStyle="1" w:styleId="TableParagraph">
    <w:name w:val="Table Paragraph"/>
    <w:basedOn w:val="Normalny"/>
    <w:uiPriority w:val="1"/>
    <w:qFormat/>
    <w:pPr>
      <w:spacing w:before="102" w:line="223" w:lineRule="exact"/>
      <w:ind w:left="105"/>
    </w:pPr>
  </w:style>
  <w:style w:type="paragraph" w:styleId="Nagwek">
    <w:name w:val="header"/>
    <w:basedOn w:val="Normalny"/>
    <w:link w:val="NagwekZnak"/>
    <w:uiPriority w:val="99"/>
    <w:unhideWhenUsed/>
    <w:rsid w:val="00607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884"/>
    <w:rPr>
      <w:rFonts w:ascii="Trebuchet MS" w:eastAsia="Trebuchet MS" w:hAnsi="Trebuchet MS" w:cs="Trebuchet MS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607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884"/>
    <w:rPr>
      <w:rFonts w:ascii="Trebuchet MS" w:eastAsia="Trebuchet MS" w:hAnsi="Trebuchet MS" w:cs="Trebuchet MS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Microsoft Word - 5_Pravidla pro indikátory výstupu v malých projektech</vt:lpstr>
      <vt:lpstr>Microsoft Word - 5_Pravidla pro indikátory výstupu v malých projektech</vt:lpstr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- 5_Pravidla pro indikátory výstupu v malých projektech</dc:title>
  <dc:creator>danjar</dc:creator>
  <cp:lastModifiedBy>Justyna</cp:lastModifiedBy>
  <cp:revision>2</cp:revision>
  <dcterms:created xsi:type="dcterms:W3CDTF">2024-02-09T10:27:00Z</dcterms:created>
  <dcterms:modified xsi:type="dcterms:W3CDTF">2024-02-09T10:27:00Z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LastSaved">
    <vt:filetime>2023-10-05T00:00:00Z</vt:filetime>
  </property>
  <property fmtid="{D5CDD505-2E9C-101B-9397-08002B2CF9AE}" pid="4" name="Producer">
    <vt:lpwstr>Microsoft: Print To PDF</vt:lpwstr>
  </property>
</Properties>
</file>