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647B" w14:textId="77777777" w:rsidR="001052B1" w:rsidRDefault="001052B1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2" w:lineRule="atLeast"/>
        <w:ind w:left="4510"/>
        <w:rPr>
          <w:color w:val="000000"/>
          <w:sz w:val="18"/>
        </w:rPr>
      </w:pPr>
    </w:p>
    <w:p w14:paraId="7267C00E" w14:textId="77777777" w:rsidR="000363AB" w:rsidRDefault="000363AB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2" w:lineRule="atLeast"/>
        <w:ind w:left="4510"/>
        <w:rPr>
          <w:color w:val="000000"/>
          <w:sz w:val="18"/>
        </w:rPr>
      </w:pPr>
    </w:p>
    <w:p w14:paraId="77F7B114" w14:textId="5556A072" w:rsidR="001052B1" w:rsidRDefault="000541B2" w:rsidP="000541B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jc w:val="both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noProof/>
          <w:color w:val="000000"/>
          <w:sz w:val="20"/>
        </w:rPr>
        <w:drawing>
          <wp:anchor distT="0" distB="0" distL="114300" distR="114300" simplePos="0" relativeHeight="251657216" behindDoc="0" locked="0" layoutInCell="1" allowOverlap="1" wp14:anchorId="51B03EBE" wp14:editId="3DAF502B">
            <wp:simplePos x="0" y="0"/>
            <wp:positionH relativeFrom="column">
              <wp:posOffset>3754755</wp:posOffset>
            </wp:positionH>
            <wp:positionV relativeFrom="paragraph">
              <wp:posOffset>177165</wp:posOffset>
            </wp:positionV>
            <wp:extent cx="2444750" cy="609600"/>
            <wp:effectExtent l="0" t="0" r="0" b="0"/>
            <wp:wrapSquare wrapText="bothSides"/>
            <wp:docPr id="10500579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color w:val="000000"/>
          <w:sz w:val="20"/>
        </w:rPr>
        <w:drawing>
          <wp:inline distT="0" distB="0" distL="0" distR="0" wp14:anchorId="123CA063" wp14:editId="0AE8C012">
            <wp:extent cx="2725420" cy="713105"/>
            <wp:effectExtent l="0" t="0" r="0" b="0"/>
            <wp:docPr id="11603868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455"/>
      </w:tblGrid>
      <w:tr w:rsidR="000032D0" w14:paraId="1CEF017C" w14:textId="77777777" w:rsidTr="006F5AE9">
        <w:trPr>
          <w:trHeight w:val="834"/>
        </w:trPr>
        <w:tc>
          <w:tcPr>
            <w:tcW w:w="10605" w:type="dxa"/>
            <w:shd w:val="pct15" w:color="auto" w:fill="auto"/>
            <w:vAlign w:val="center"/>
          </w:tcPr>
          <w:p w14:paraId="4CA2D819" w14:textId="77777777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Raport z trwałości małego projektu </w:t>
            </w:r>
          </w:p>
          <w:p w14:paraId="28749E70" w14:textId="4AF81A1E" w:rsidR="000032D0" w:rsidRPr="008E1E0A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0363AB"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Zpráva</w:t>
            </w:r>
            <w:r w:rsidR="000032D0"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0032D0" w:rsidRPr="0036508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 udržitelnosti</w:t>
            </w:r>
            <w:r w:rsidR="000032D0" w:rsidRPr="0036508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365084" w:rsidRPr="00365084"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>malého projektu</w:t>
            </w:r>
          </w:p>
        </w:tc>
      </w:tr>
    </w:tbl>
    <w:p w14:paraId="1E3CF21E" w14:textId="77777777" w:rsidR="002E4630" w:rsidRDefault="002E4630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113FCBA8" w14:textId="77777777" w:rsidR="000363AB" w:rsidRDefault="000363AB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455"/>
      </w:tblGrid>
      <w:tr w:rsidR="000032D0" w14:paraId="25CA47C5" w14:textId="77777777" w:rsidTr="006F5AE9">
        <w:trPr>
          <w:trHeight w:val="1926"/>
        </w:trPr>
        <w:tc>
          <w:tcPr>
            <w:tcW w:w="10605" w:type="dxa"/>
            <w:shd w:val="pct15" w:color="auto" w:fill="auto"/>
            <w:vAlign w:val="center"/>
          </w:tcPr>
          <w:p w14:paraId="7A4D3746" w14:textId="77777777" w:rsidR="002A50DB" w:rsidRPr="00133606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64058F74" w14:textId="77777777" w:rsidR="000363AB" w:rsidRPr="00365084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Fundusz Małych Projektów w ramach </w:t>
            </w:r>
          </w:p>
          <w:p w14:paraId="151560F3" w14:textId="76D4AE51" w:rsidR="002A50DB" w:rsidRPr="00365084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>Program</w:t>
            </w:r>
            <w:r w:rsidR="000363AB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 Interreg Czechy-</w:t>
            </w: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Polska 2021-2027 </w:t>
            </w:r>
          </w:p>
          <w:p w14:paraId="3407CCF4" w14:textId="226EB1ED" w:rsidR="002A50DB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w </w:t>
            </w:r>
            <w:r w:rsidR="008E1E0A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Euroregionie </w:t>
            </w:r>
            <w:r w:rsidR="00707C4C">
              <w:rPr>
                <w:rFonts w:ascii="Calibri" w:hAnsi="Calibri" w:cs="Calibri"/>
                <w:b/>
                <w:color w:val="000000"/>
                <w:sz w:val="28"/>
              </w:rPr>
              <w:t>Beskidy</w:t>
            </w:r>
            <w:r w:rsidR="002A50DB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</w:p>
          <w:p w14:paraId="6793035E" w14:textId="77777777" w:rsidR="00AA7666" w:rsidRPr="00EF33AA" w:rsidRDefault="00AA7666" w:rsidP="00AA7666">
            <w:pPr>
              <w:pStyle w:val="Normal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PRIORYTET 4 – WSPÓŁPRACA INSTYTUCJI I MIESZKAŃCÓW</w:t>
            </w:r>
          </w:p>
          <w:p w14:paraId="0DF50B09" w14:textId="77777777" w:rsidR="00AA7666" w:rsidRPr="00365084" w:rsidRDefault="00AA7666" w:rsidP="00AA7666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Cel nr 4.2 - Pogłębianie więzi transgranicznych mieszkańców i instytucji pogranicza czesko-polskiego</w:t>
            </w:r>
          </w:p>
          <w:p w14:paraId="0BAC85B3" w14:textId="77777777" w:rsidR="00AA7666" w:rsidRPr="00365084" w:rsidRDefault="00AA7666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  <w:p w14:paraId="20A6D893" w14:textId="77777777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  <w:p w14:paraId="58304565" w14:textId="77777777" w:rsidR="000363AB" w:rsidRPr="00365084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Fond malých projektů v rámci </w:t>
            </w:r>
          </w:p>
          <w:p w14:paraId="3587F1E9" w14:textId="7BD4FAAC" w:rsidR="002A50DB" w:rsidRPr="00365084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Programu </w:t>
            </w:r>
            <w:r w:rsidR="000363AB" w:rsidRPr="00365084">
              <w:rPr>
                <w:rFonts w:ascii="Calibri" w:hAnsi="Calibri" w:cs="Calibri"/>
                <w:b/>
                <w:color w:val="000000"/>
                <w:sz w:val="28"/>
              </w:rPr>
              <w:t>Interreg Česko-</w:t>
            </w: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Polsko 2021-2027 </w:t>
            </w:r>
          </w:p>
          <w:p w14:paraId="3B584A5E" w14:textId="6F0A0542" w:rsidR="002A50DB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v Euroregionu </w:t>
            </w:r>
            <w:proofErr w:type="spellStart"/>
            <w:r w:rsidR="00707C4C">
              <w:rPr>
                <w:rFonts w:ascii="Calibri" w:hAnsi="Calibri" w:cs="Calibri"/>
                <w:b/>
                <w:color w:val="000000"/>
                <w:sz w:val="28"/>
              </w:rPr>
              <w:t>Besk</w:t>
            </w:r>
            <w:r w:rsidR="006156C7">
              <w:rPr>
                <w:rFonts w:ascii="Calibri" w:hAnsi="Calibri" w:cs="Calibri"/>
                <w:b/>
                <w:color w:val="000000"/>
                <w:sz w:val="28"/>
              </w:rPr>
              <w:t>y</w:t>
            </w:r>
            <w:r w:rsidR="00707C4C">
              <w:rPr>
                <w:rFonts w:ascii="Calibri" w:hAnsi="Calibri" w:cs="Calibri"/>
                <w:b/>
                <w:color w:val="000000"/>
                <w:sz w:val="28"/>
              </w:rPr>
              <w:t>dy</w:t>
            </w:r>
            <w:proofErr w:type="spellEnd"/>
          </w:p>
          <w:p w14:paraId="75C7062B" w14:textId="77777777" w:rsidR="00AA7666" w:rsidRPr="00EF33AA" w:rsidRDefault="00AA7666" w:rsidP="00AA7666">
            <w:pPr>
              <w:pStyle w:val="Normal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PRIORITA 4 – SPOLUPRÁCE INSTITUCÍ A OBYVATEL</w:t>
            </w:r>
          </w:p>
          <w:p w14:paraId="6F4493E8" w14:textId="77777777" w:rsidR="00AA7666" w:rsidRPr="00365084" w:rsidRDefault="00AA7666" w:rsidP="00AA7666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Cíl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4.2 -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Prohloubení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přeshraničních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vazeb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obyvatel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a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institucí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česko-polského</w:t>
            </w:r>
            <w:proofErr w:type="spellEnd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  <w:proofErr w:type="spellStart"/>
            <w:r w:rsidRPr="00EF33AA">
              <w:rPr>
                <w:rFonts w:ascii="Calibri" w:hAnsi="Calibri" w:cs="Calibri"/>
                <w:b/>
                <w:color w:val="000000"/>
                <w:sz w:val="28"/>
              </w:rPr>
              <w:t>pohraničí</w:t>
            </w:r>
            <w:proofErr w:type="spellEnd"/>
          </w:p>
          <w:p w14:paraId="6E78B3AE" w14:textId="77777777" w:rsidR="00AA7666" w:rsidRPr="00365084" w:rsidRDefault="00AA7666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  <w:p w14:paraId="59B8E8DD" w14:textId="4529C001" w:rsidR="000032D0" w:rsidRDefault="000032D0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</w:tr>
    </w:tbl>
    <w:p w14:paraId="75ABC9F5" w14:textId="77777777" w:rsidR="000032D0" w:rsidRPr="00133606" w:rsidRDefault="000032D0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E875C89" w14:textId="0D895C45" w:rsidR="003B191D" w:rsidRPr="00133606" w:rsidRDefault="000032D0" w:rsidP="000032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2685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color w:val="000000"/>
          <w:sz w:val="20"/>
        </w:rPr>
        <w:tab/>
      </w:r>
    </w:p>
    <w:p w14:paraId="60576AF8" w14:textId="77777777" w:rsidR="003B191D" w:rsidRPr="00133606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318BBBA1" w14:textId="77777777" w:rsidR="003B191D" w:rsidRPr="00133606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701E8DE" w14:textId="77777777" w:rsidR="003B191D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58FD0BB7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6B9604C5" w14:textId="7C0335C4" w:rsidR="003A650A" w:rsidRDefault="003A650A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  <w:bookmarkStart w:id="0" w:name="_GoBack"/>
      <w:bookmarkEnd w:id="0"/>
    </w:p>
    <w:p w14:paraId="01B5A24A" w14:textId="0D5B2B22" w:rsidR="003B191D" w:rsidRDefault="000032D0" w:rsidP="008E1E0A">
      <w:pPr>
        <w:pStyle w:val="Normal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65084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1. </w:t>
      </w:r>
      <w:r w:rsidR="003B191D" w:rsidRPr="00365084">
        <w:rPr>
          <w:rFonts w:ascii="Calibri" w:hAnsi="Calibri" w:cs="Calibri"/>
          <w:b/>
          <w:bCs/>
          <w:color w:val="000000"/>
          <w:sz w:val="22"/>
          <w:szCs w:val="22"/>
        </w:rPr>
        <w:t xml:space="preserve">Dane identyfikacyjne / Informace o zprávě </w:t>
      </w:r>
    </w:p>
    <w:p w14:paraId="7541E084" w14:textId="77777777" w:rsidR="003A650A" w:rsidRPr="003A650A" w:rsidRDefault="003A650A" w:rsidP="008E1E0A">
      <w:pPr>
        <w:pStyle w:val="Normal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contextualSpacing/>
        <w:rPr>
          <w:rFonts w:ascii="Calibri" w:hAnsi="Calibri" w:cs="Calibri"/>
          <w:b/>
          <w:color w:val="000000"/>
          <w:sz w:val="8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157"/>
        <w:gridCol w:w="3324"/>
        <w:gridCol w:w="1672"/>
        <w:gridCol w:w="4837"/>
      </w:tblGrid>
      <w:tr w:rsidR="00133606" w:rsidRPr="00365084" w14:paraId="1821C93D" w14:textId="77777777" w:rsidTr="00F30761">
        <w:tc>
          <w:tcPr>
            <w:tcW w:w="5652" w:type="dxa"/>
            <w:gridSpan w:val="4"/>
            <w:vAlign w:val="center"/>
          </w:tcPr>
          <w:p w14:paraId="6299E831" w14:textId="775A9C25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Numer rejestracyjny projektu / Registrační číslo projektu</w:t>
            </w:r>
          </w:p>
        </w:tc>
        <w:tc>
          <w:tcPr>
            <w:tcW w:w="4837" w:type="dxa"/>
            <w:vAlign w:val="center"/>
          </w:tcPr>
          <w:p w14:paraId="456D960A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C6508AD" w14:textId="77777777" w:rsidTr="00F30761">
        <w:tc>
          <w:tcPr>
            <w:tcW w:w="5652" w:type="dxa"/>
            <w:gridSpan w:val="4"/>
            <w:vAlign w:val="center"/>
          </w:tcPr>
          <w:p w14:paraId="35A1A3E8" w14:textId="61BBB4B1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Tytuł projektu / Název projektu</w:t>
            </w:r>
          </w:p>
        </w:tc>
        <w:tc>
          <w:tcPr>
            <w:tcW w:w="4837" w:type="dxa"/>
            <w:vAlign w:val="center"/>
          </w:tcPr>
          <w:p w14:paraId="1519DDF7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65EDD66" w14:textId="77777777" w:rsidTr="00F30761">
        <w:tc>
          <w:tcPr>
            <w:tcW w:w="5652" w:type="dxa"/>
            <w:gridSpan w:val="4"/>
            <w:vAlign w:val="center"/>
          </w:tcPr>
          <w:p w14:paraId="28F10C1F" w14:textId="0548505B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 kolejny raportu / Pořadové číslo zprávy</w:t>
            </w:r>
          </w:p>
        </w:tc>
        <w:tc>
          <w:tcPr>
            <w:tcW w:w="4837" w:type="dxa"/>
            <w:vAlign w:val="center"/>
          </w:tcPr>
          <w:p w14:paraId="426ACD9D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B374433" w14:textId="77777777" w:rsidTr="00F30761">
        <w:tc>
          <w:tcPr>
            <w:tcW w:w="5652" w:type="dxa"/>
            <w:gridSpan w:val="4"/>
            <w:vAlign w:val="center"/>
          </w:tcPr>
          <w:p w14:paraId="45B38165" w14:textId="5734CAAD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Beneficjenta małego projektu (Partner Wiodący lub Wnioskodawca</w:t>
            </w:r>
            <w:r w:rsidR="000363A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Název </w:t>
            </w:r>
            <w:r w:rsidRPr="00365084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Konečn</w:t>
            </w:r>
            <w:r w:rsidR="006156C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ého</w:t>
            </w:r>
            <w:r w:rsidRPr="00365084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uživatel</w:t>
            </w:r>
            <w:r w:rsidR="006156C7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e</w:t>
            </w:r>
            <w:r w:rsidRPr="00365084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malého projektu (Vedoucí partner nebo Žadatel):</w:t>
            </w:r>
          </w:p>
        </w:tc>
        <w:tc>
          <w:tcPr>
            <w:tcW w:w="4837" w:type="dxa"/>
            <w:vAlign w:val="center"/>
          </w:tcPr>
          <w:p w14:paraId="1277DBC8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0DECD9DE" w14:textId="77777777" w:rsidTr="00F30761">
        <w:tc>
          <w:tcPr>
            <w:tcW w:w="5652" w:type="dxa"/>
            <w:gridSpan w:val="4"/>
            <w:vAlign w:val="center"/>
          </w:tcPr>
          <w:p w14:paraId="6031DF58" w14:textId="48035F2E" w:rsidR="00133606" w:rsidRPr="00365084" w:rsidRDefault="000032D0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Osoba do kontaktu Beneficjenta małego projektu (imię, nazwisko, email, telefon) /</w:t>
            </w:r>
            <w:r w:rsidR="0013360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Kontaktní osoba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Konečn</w:t>
            </w:r>
            <w:r w:rsidR="006156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é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ho uživatel</w:t>
            </w:r>
            <w:r w:rsidR="006156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e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 xml:space="preserve"> malého projektu (jméno, email, telefon)</w:t>
            </w:r>
          </w:p>
        </w:tc>
        <w:tc>
          <w:tcPr>
            <w:tcW w:w="4837" w:type="dxa"/>
            <w:vAlign w:val="center"/>
          </w:tcPr>
          <w:p w14:paraId="745221F0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60CA9E80" w14:textId="77777777" w:rsidTr="00F30761">
        <w:tc>
          <w:tcPr>
            <w:tcW w:w="5652" w:type="dxa"/>
            <w:gridSpan w:val="4"/>
            <w:vAlign w:val="center"/>
          </w:tcPr>
          <w:p w14:paraId="1C13928B" w14:textId="0F8818E6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Nazwa Partnera Projektu /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Název projektového partnera:</w:t>
            </w:r>
          </w:p>
        </w:tc>
        <w:tc>
          <w:tcPr>
            <w:tcW w:w="4837" w:type="dxa"/>
            <w:vAlign w:val="center"/>
          </w:tcPr>
          <w:p w14:paraId="35E9AE25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91D" w:rsidRPr="00365084" w14:paraId="28F1FCB4" w14:textId="77777777" w:rsidTr="00F30761">
        <w:tc>
          <w:tcPr>
            <w:tcW w:w="5652" w:type="dxa"/>
            <w:gridSpan w:val="4"/>
            <w:vAlign w:val="center"/>
          </w:tcPr>
          <w:p w14:paraId="0BFB9E39" w14:textId="0DA2AA41" w:rsidR="003B191D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Rzeczywista data rozpoczęcia / Skutečné datum zahájení:</w:t>
            </w:r>
          </w:p>
        </w:tc>
        <w:tc>
          <w:tcPr>
            <w:tcW w:w="4837" w:type="dxa"/>
            <w:vAlign w:val="center"/>
          </w:tcPr>
          <w:p w14:paraId="4EF1AFCC" w14:textId="77777777" w:rsidR="003B191D" w:rsidRPr="00365084" w:rsidRDefault="003B191D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91D" w:rsidRPr="00365084" w14:paraId="556CA843" w14:textId="77777777" w:rsidTr="00F30761">
        <w:tc>
          <w:tcPr>
            <w:tcW w:w="5652" w:type="dxa"/>
            <w:gridSpan w:val="4"/>
            <w:vAlign w:val="center"/>
          </w:tcPr>
          <w:p w14:paraId="667845D4" w14:textId="03D09828" w:rsidR="003B191D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Rzeczywista data zakończenia / Skutečné datum ukončení: </w:t>
            </w:r>
          </w:p>
        </w:tc>
        <w:tc>
          <w:tcPr>
            <w:tcW w:w="4837" w:type="dxa"/>
            <w:vAlign w:val="center"/>
          </w:tcPr>
          <w:p w14:paraId="2F1BB7F3" w14:textId="77777777" w:rsidR="003B191D" w:rsidRPr="00365084" w:rsidRDefault="003B191D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766AD957" w14:textId="77777777" w:rsidTr="00F30761">
        <w:tc>
          <w:tcPr>
            <w:tcW w:w="5652" w:type="dxa"/>
            <w:gridSpan w:val="4"/>
            <w:vAlign w:val="center"/>
          </w:tcPr>
          <w:p w14:paraId="447FFB04" w14:textId="43602006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sprawozdawczy od / Sledované období od:</w:t>
            </w:r>
          </w:p>
        </w:tc>
        <w:tc>
          <w:tcPr>
            <w:tcW w:w="4837" w:type="dxa"/>
            <w:vAlign w:val="center"/>
          </w:tcPr>
          <w:p w14:paraId="7CCD98C6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5BE06CE7" w14:textId="77777777" w:rsidTr="00F30761">
        <w:tc>
          <w:tcPr>
            <w:tcW w:w="5652" w:type="dxa"/>
            <w:gridSpan w:val="4"/>
            <w:tcBorders>
              <w:bottom w:val="single" w:sz="4" w:space="0" w:color="auto"/>
            </w:tcBorders>
            <w:vAlign w:val="center"/>
          </w:tcPr>
          <w:p w14:paraId="7C20D0B8" w14:textId="11FC044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sprawozdawczy do / Sledované období do:</w:t>
            </w:r>
          </w:p>
        </w:tc>
        <w:tc>
          <w:tcPr>
            <w:tcW w:w="4837" w:type="dxa"/>
            <w:tcBorders>
              <w:bottom w:val="single" w:sz="4" w:space="0" w:color="auto"/>
            </w:tcBorders>
            <w:vAlign w:val="center"/>
          </w:tcPr>
          <w:p w14:paraId="11F41543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50DB" w:rsidRPr="00365084" w14:paraId="75426669" w14:textId="77777777" w:rsidTr="00F30761">
        <w:tc>
          <w:tcPr>
            <w:tcW w:w="5652" w:type="dxa"/>
            <w:gridSpan w:val="4"/>
            <w:tcBorders>
              <w:left w:val="nil"/>
              <w:right w:val="nil"/>
            </w:tcBorders>
          </w:tcPr>
          <w:p w14:paraId="52425BE5" w14:textId="1C58358A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Popis / Opis</w:t>
            </w:r>
          </w:p>
        </w:tc>
        <w:tc>
          <w:tcPr>
            <w:tcW w:w="4837" w:type="dxa"/>
            <w:tcBorders>
              <w:left w:val="nil"/>
              <w:right w:val="nil"/>
            </w:tcBorders>
          </w:tcPr>
          <w:p w14:paraId="56CC4365" w14:textId="77777777" w:rsidR="002A50DB" w:rsidRPr="00365084" w:rsidRDefault="002A50DB" w:rsidP="000032D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A50DB" w:rsidRPr="00365084" w14:paraId="7062BDFF" w14:textId="77777777" w:rsidTr="00F30761">
        <w:trPr>
          <w:trHeight w:val="483"/>
        </w:trPr>
        <w:tc>
          <w:tcPr>
            <w:tcW w:w="10489" w:type="dxa"/>
            <w:gridSpan w:val="5"/>
            <w:vAlign w:val="center"/>
          </w:tcPr>
          <w:p w14:paraId="7E82862F" w14:textId="6E09EB98" w:rsidR="002A50DB" w:rsidRPr="00365084" w:rsidRDefault="002A50D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realizacji trwałości projektu / Popis plnění udržitelnosti projektu</w:t>
            </w:r>
          </w:p>
        </w:tc>
      </w:tr>
      <w:tr w:rsidR="000363AB" w:rsidRPr="00365084" w14:paraId="60F50B7E" w14:textId="77777777" w:rsidTr="00F30761">
        <w:tc>
          <w:tcPr>
            <w:tcW w:w="656" w:type="dxa"/>
            <w:gridSpan w:val="2"/>
            <w:vAlign w:val="center"/>
          </w:tcPr>
          <w:p w14:paraId="05070083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833" w:type="dxa"/>
            <w:gridSpan w:val="3"/>
            <w:vAlign w:val="center"/>
          </w:tcPr>
          <w:p w14:paraId="2CDB6558" w14:textId="77777777" w:rsidR="000363AB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F6B42F8" w14:textId="057C1A3B" w:rsidR="00947E1B" w:rsidRPr="00365084" w:rsidRDefault="00947E1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4A7A8F3D" w14:textId="77777777" w:rsidTr="00F30761">
        <w:tc>
          <w:tcPr>
            <w:tcW w:w="656" w:type="dxa"/>
            <w:gridSpan w:val="2"/>
            <w:vAlign w:val="center"/>
          </w:tcPr>
          <w:p w14:paraId="7F3C629D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833" w:type="dxa"/>
            <w:gridSpan w:val="3"/>
            <w:vAlign w:val="center"/>
          </w:tcPr>
          <w:p w14:paraId="5B5D84CE" w14:textId="77777777" w:rsidR="000363AB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AE6C38" w14:textId="37602A1D" w:rsidR="00947E1B" w:rsidRPr="00365084" w:rsidRDefault="00947E1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3B543850" w14:textId="77777777" w:rsidTr="00F30761">
        <w:tc>
          <w:tcPr>
            <w:tcW w:w="1048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E26A351" w14:textId="7B4F17F8" w:rsidR="002A50DB" w:rsidRPr="00365084" w:rsidRDefault="003A650A" w:rsidP="000E1EE7">
            <w:pPr>
              <w:pStyle w:val="Normal"/>
              <w:spacing w:before="120" w:after="120" w:line="312" w:lineRule="auto"/>
              <w:ind w:left="314" w:hanging="314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2A50D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Wskaźniki 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(uzupełnia się jedynie w</w:t>
            </w:r>
            <w:r w:rsidR="00DB527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przypadku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raportu z trwałości 1 rok po zakończeniu realizacji projektu) </w:t>
            </w:r>
            <w:r w:rsidR="002A50D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 Indikátory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DB527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doplňuje se pouze v případě zprávy o udržitelnosti 1 rok po ukončení realizace projektu</w:t>
            </w:r>
            <w:r w:rsidR="0017673D" w:rsidRPr="00365084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)</w:t>
            </w:r>
          </w:p>
        </w:tc>
      </w:tr>
      <w:tr w:rsidR="002A50DB" w:rsidRPr="00365084" w14:paraId="3DCC4BE1" w14:textId="77777777" w:rsidTr="00F30761">
        <w:tc>
          <w:tcPr>
            <w:tcW w:w="3980" w:type="dxa"/>
            <w:gridSpan w:val="3"/>
            <w:shd w:val="pct15" w:color="auto" w:fill="auto"/>
            <w:vAlign w:val="center"/>
          </w:tcPr>
          <w:p w14:paraId="38401A23" w14:textId="21253085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/ Typ</w:t>
            </w:r>
          </w:p>
        </w:tc>
        <w:tc>
          <w:tcPr>
            <w:tcW w:w="6509" w:type="dxa"/>
            <w:gridSpan w:val="2"/>
            <w:shd w:val="pct15" w:color="auto" w:fill="auto"/>
            <w:vAlign w:val="center"/>
          </w:tcPr>
          <w:p w14:paraId="2B1E205D" w14:textId="1B0A1147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Rezultat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Výsledek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2A50DB" w:rsidRPr="00365084" w14:paraId="6389C7F4" w14:textId="77777777" w:rsidTr="00F30761">
        <w:tc>
          <w:tcPr>
            <w:tcW w:w="3980" w:type="dxa"/>
            <w:gridSpan w:val="3"/>
            <w:vAlign w:val="center"/>
          </w:tcPr>
          <w:p w14:paraId="657B801E" w14:textId="5BC74D13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/ Kód</w:t>
            </w:r>
          </w:p>
        </w:tc>
        <w:tc>
          <w:tcPr>
            <w:tcW w:w="6509" w:type="dxa"/>
            <w:gridSpan w:val="2"/>
          </w:tcPr>
          <w:p w14:paraId="4DEEF715" w14:textId="691E7586" w:rsidR="002A50DB" w:rsidRPr="00365084" w:rsidRDefault="006F5AE9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RCR84</w:t>
            </w:r>
          </w:p>
        </w:tc>
      </w:tr>
      <w:tr w:rsidR="002A50DB" w:rsidRPr="00365084" w14:paraId="4644C142" w14:textId="77777777" w:rsidTr="00F30761">
        <w:tc>
          <w:tcPr>
            <w:tcW w:w="3980" w:type="dxa"/>
            <w:gridSpan w:val="3"/>
            <w:vAlign w:val="center"/>
          </w:tcPr>
          <w:p w14:paraId="041C0472" w14:textId="4845502E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Nazwa wskaźnika / Název indikátoru</w:t>
            </w:r>
          </w:p>
        </w:tc>
        <w:tc>
          <w:tcPr>
            <w:tcW w:w="6509" w:type="dxa"/>
            <w:gridSpan w:val="2"/>
          </w:tcPr>
          <w:p w14:paraId="41E34116" w14:textId="3626E7EB" w:rsidR="002A50DB" w:rsidRPr="00365084" w:rsidRDefault="006F5AE9" w:rsidP="006F5AE9">
            <w:pPr>
              <w:pStyle w:val="Normal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Organizacje współpracujące ponad granicami po zakończeniu projektu / Organizace zapojené do přeshraniční spolupráce po dokončení projektu</w:t>
            </w:r>
          </w:p>
        </w:tc>
      </w:tr>
      <w:tr w:rsidR="002A50DB" w:rsidRPr="00365084" w14:paraId="7B7B4328" w14:textId="77777777" w:rsidTr="00F30761">
        <w:tc>
          <w:tcPr>
            <w:tcW w:w="3980" w:type="dxa"/>
            <w:gridSpan w:val="3"/>
            <w:vAlign w:val="center"/>
          </w:tcPr>
          <w:p w14:paraId="3A07DD81" w14:textId="2B0596FD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wyjściowa / Výchozí hodnota</w:t>
            </w:r>
          </w:p>
        </w:tc>
        <w:tc>
          <w:tcPr>
            <w:tcW w:w="6509" w:type="dxa"/>
            <w:gridSpan w:val="2"/>
          </w:tcPr>
          <w:p w14:paraId="5AC966D8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2E091612" w14:textId="77777777" w:rsidTr="00F30761">
        <w:tc>
          <w:tcPr>
            <w:tcW w:w="3980" w:type="dxa"/>
            <w:gridSpan w:val="3"/>
            <w:vAlign w:val="center"/>
          </w:tcPr>
          <w:p w14:paraId="2B1B2AA1" w14:textId="740DD023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docelowa / Cílová hodnota</w:t>
            </w:r>
          </w:p>
        </w:tc>
        <w:tc>
          <w:tcPr>
            <w:tcW w:w="6509" w:type="dxa"/>
            <w:gridSpan w:val="2"/>
          </w:tcPr>
          <w:p w14:paraId="4C3F28B2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4F6B83FB" w14:textId="77777777" w:rsidTr="00F30761">
        <w:tc>
          <w:tcPr>
            <w:tcW w:w="3980" w:type="dxa"/>
            <w:gridSpan w:val="3"/>
            <w:vAlign w:val="center"/>
          </w:tcPr>
          <w:p w14:paraId="1D1DF09A" w14:textId="14F1B0D1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osiągnięta / Dosažená hodnota</w:t>
            </w:r>
          </w:p>
        </w:tc>
        <w:tc>
          <w:tcPr>
            <w:tcW w:w="6509" w:type="dxa"/>
            <w:gridSpan w:val="2"/>
          </w:tcPr>
          <w:p w14:paraId="20A40549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015F5AC2" w14:textId="77777777" w:rsidTr="00F30761">
        <w:tc>
          <w:tcPr>
            <w:tcW w:w="10489" w:type="dxa"/>
            <w:gridSpan w:val="5"/>
          </w:tcPr>
          <w:p w14:paraId="09DD1445" w14:textId="76015F56" w:rsidR="006F5AE9" w:rsidRPr="00365084" w:rsidRDefault="006F5AE9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Komentarz /  Komentář:</w:t>
            </w:r>
          </w:p>
        </w:tc>
      </w:tr>
      <w:tr w:rsidR="000363AB" w:rsidRPr="00365084" w14:paraId="656D0C3B" w14:textId="77777777" w:rsidTr="00F30761">
        <w:tc>
          <w:tcPr>
            <w:tcW w:w="656" w:type="dxa"/>
            <w:gridSpan w:val="2"/>
            <w:vAlign w:val="center"/>
          </w:tcPr>
          <w:p w14:paraId="11E375EC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833" w:type="dxa"/>
            <w:gridSpan w:val="3"/>
            <w:vAlign w:val="center"/>
          </w:tcPr>
          <w:p w14:paraId="5E2FA8D6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6C7C7838" w14:textId="77777777" w:rsidTr="00F30761">
        <w:tc>
          <w:tcPr>
            <w:tcW w:w="656" w:type="dxa"/>
            <w:gridSpan w:val="2"/>
            <w:vAlign w:val="center"/>
          </w:tcPr>
          <w:p w14:paraId="237B2241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833" w:type="dxa"/>
            <w:gridSpan w:val="3"/>
            <w:vAlign w:val="center"/>
          </w:tcPr>
          <w:p w14:paraId="45DDE3E4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6A602EF6" w14:textId="77777777" w:rsidTr="00F30761">
        <w:tc>
          <w:tcPr>
            <w:tcW w:w="3980" w:type="dxa"/>
            <w:gridSpan w:val="3"/>
            <w:shd w:val="pct15" w:color="auto" w:fill="auto"/>
            <w:vAlign w:val="center"/>
          </w:tcPr>
          <w:p w14:paraId="4AA73279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/ Typ</w:t>
            </w:r>
          </w:p>
        </w:tc>
        <w:tc>
          <w:tcPr>
            <w:tcW w:w="6509" w:type="dxa"/>
            <w:gridSpan w:val="2"/>
            <w:shd w:val="pct15" w:color="auto" w:fill="auto"/>
            <w:vAlign w:val="center"/>
          </w:tcPr>
          <w:p w14:paraId="0B48292C" w14:textId="0AC0A1C1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Rezultat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Výsledek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6F5AE9" w:rsidRPr="00365084" w14:paraId="473619D9" w14:textId="77777777" w:rsidTr="00F30761">
        <w:tc>
          <w:tcPr>
            <w:tcW w:w="3980" w:type="dxa"/>
            <w:gridSpan w:val="3"/>
            <w:vAlign w:val="center"/>
          </w:tcPr>
          <w:p w14:paraId="06F67321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/ Kód</w:t>
            </w:r>
          </w:p>
        </w:tc>
        <w:tc>
          <w:tcPr>
            <w:tcW w:w="6509" w:type="dxa"/>
            <w:gridSpan w:val="2"/>
            <w:vAlign w:val="center"/>
          </w:tcPr>
          <w:p w14:paraId="37AB71B6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918201</w:t>
            </w:r>
          </w:p>
        </w:tc>
      </w:tr>
      <w:tr w:rsidR="006F5AE9" w:rsidRPr="00365084" w14:paraId="4E46A0AE" w14:textId="77777777" w:rsidTr="00F30761">
        <w:tc>
          <w:tcPr>
            <w:tcW w:w="3980" w:type="dxa"/>
            <w:gridSpan w:val="3"/>
            <w:vAlign w:val="center"/>
          </w:tcPr>
          <w:p w14:paraId="018A85A8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Nazwa wskaźnika / Název indikátoru</w:t>
            </w:r>
          </w:p>
        </w:tc>
        <w:tc>
          <w:tcPr>
            <w:tcW w:w="6509" w:type="dxa"/>
            <w:gridSpan w:val="2"/>
            <w:vAlign w:val="center"/>
          </w:tcPr>
          <w:p w14:paraId="3A36401E" w14:textId="77777777" w:rsidR="006F5AE9" w:rsidRPr="00365084" w:rsidRDefault="006F5AE9" w:rsidP="000363AB">
            <w:pPr>
              <w:pStyle w:val="Normal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Wspólnie organizowane transgraniczne wydarzenia publiczne po zakończeniu projektu / Společně organizované přeshraniční veřejné události po dokončení projektu</w:t>
            </w:r>
          </w:p>
        </w:tc>
      </w:tr>
      <w:tr w:rsidR="006F5AE9" w:rsidRPr="00365084" w14:paraId="0A575E0F" w14:textId="77777777" w:rsidTr="00F30761">
        <w:tc>
          <w:tcPr>
            <w:tcW w:w="3980" w:type="dxa"/>
            <w:gridSpan w:val="3"/>
            <w:vAlign w:val="center"/>
          </w:tcPr>
          <w:p w14:paraId="068F1A17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wyjściowa / Výchozí hodnota</w:t>
            </w:r>
          </w:p>
        </w:tc>
        <w:tc>
          <w:tcPr>
            <w:tcW w:w="6509" w:type="dxa"/>
            <w:gridSpan w:val="2"/>
            <w:vAlign w:val="center"/>
          </w:tcPr>
          <w:p w14:paraId="3AE8A6E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5EB80FC2" w14:textId="77777777" w:rsidTr="00F30761">
        <w:tc>
          <w:tcPr>
            <w:tcW w:w="3980" w:type="dxa"/>
            <w:gridSpan w:val="3"/>
            <w:vAlign w:val="center"/>
          </w:tcPr>
          <w:p w14:paraId="54C02822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Wartość docelowa / Cílová hodnota</w:t>
            </w:r>
          </w:p>
        </w:tc>
        <w:tc>
          <w:tcPr>
            <w:tcW w:w="6509" w:type="dxa"/>
            <w:gridSpan w:val="2"/>
            <w:vAlign w:val="center"/>
          </w:tcPr>
          <w:p w14:paraId="6AD0938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6CAE226B" w14:textId="77777777" w:rsidTr="00F30761">
        <w:tc>
          <w:tcPr>
            <w:tcW w:w="3980" w:type="dxa"/>
            <w:gridSpan w:val="3"/>
            <w:vAlign w:val="center"/>
          </w:tcPr>
          <w:p w14:paraId="5641796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osiągnięta / Dosažená hodnota</w:t>
            </w:r>
          </w:p>
        </w:tc>
        <w:tc>
          <w:tcPr>
            <w:tcW w:w="6509" w:type="dxa"/>
            <w:gridSpan w:val="2"/>
            <w:vAlign w:val="center"/>
          </w:tcPr>
          <w:p w14:paraId="28DACB18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06517B3E" w14:textId="77777777" w:rsidTr="00F30761">
        <w:tc>
          <w:tcPr>
            <w:tcW w:w="10489" w:type="dxa"/>
            <w:gridSpan w:val="5"/>
            <w:vAlign w:val="center"/>
          </w:tcPr>
          <w:p w14:paraId="6F6B66BE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Komentarz /  Komentář:</w:t>
            </w:r>
          </w:p>
        </w:tc>
      </w:tr>
      <w:tr w:rsidR="000363AB" w:rsidRPr="00365084" w14:paraId="3D83419C" w14:textId="77777777" w:rsidTr="00F30761">
        <w:tc>
          <w:tcPr>
            <w:tcW w:w="656" w:type="dxa"/>
            <w:gridSpan w:val="2"/>
            <w:vAlign w:val="center"/>
          </w:tcPr>
          <w:p w14:paraId="6C9FDC56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" w:name="_Hlk208224029"/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833" w:type="dxa"/>
            <w:gridSpan w:val="3"/>
            <w:vAlign w:val="center"/>
          </w:tcPr>
          <w:p w14:paraId="4BD4CB2C" w14:textId="1588849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0C913538" w14:textId="77777777" w:rsidTr="00F30761">
        <w:tc>
          <w:tcPr>
            <w:tcW w:w="656" w:type="dxa"/>
            <w:gridSpan w:val="2"/>
            <w:tcBorders>
              <w:bottom w:val="single" w:sz="4" w:space="0" w:color="auto"/>
            </w:tcBorders>
            <w:vAlign w:val="center"/>
          </w:tcPr>
          <w:p w14:paraId="6F78C35A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833" w:type="dxa"/>
            <w:gridSpan w:val="3"/>
            <w:tcBorders>
              <w:bottom w:val="single" w:sz="4" w:space="0" w:color="auto"/>
            </w:tcBorders>
            <w:vAlign w:val="center"/>
          </w:tcPr>
          <w:p w14:paraId="06EB510E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"/>
      <w:tr w:rsidR="00DF6925" w:rsidRPr="00365084" w14:paraId="50D8042A" w14:textId="77777777" w:rsidTr="00F30761">
        <w:tc>
          <w:tcPr>
            <w:tcW w:w="1048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1CAEC4D" w14:textId="37D530C0" w:rsidR="00DF6925" w:rsidRPr="00DF6925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line="276" w:lineRule="auto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10699B">
              <w:rPr>
                <w:rFonts w:ascii="Calibri" w:hAnsi="Calibri" w:cs="Calibri"/>
                <w:b/>
                <w:color w:val="000000"/>
                <w:sz w:val="20"/>
              </w:rPr>
              <w:t xml:space="preserve">* </w:t>
            </w:r>
            <w:r w:rsidRPr="0010699B">
              <w:rPr>
                <w:rFonts w:ascii="Calibri" w:hAnsi="Calibri" w:cs="Calibri"/>
                <w:color w:val="000000"/>
                <w:sz w:val="20"/>
              </w:rPr>
              <w:t>należy wybrać i opisać ten wskaźnik/wskaźniki, które dotyczą projektu / vyberte a popište tento indikátor/indikátory, které se týkají projektu</w:t>
            </w:r>
          </w:p>
        </w:tc>
      </w:tr>
      <w:tr w:rsidR="00DF6925" w:rsidRPr="00365084" w14:paraId="00C7B83F" w14:textId="77777777" w:rsidTr="00F30761">
        <w:tc>
          <w:tcPr>
            <w:tcW w:w="1048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9BC8859" w14:textId="2B140A0D" w:rsidR="00DF6925" w:rsidRPr="00365084" w:rsidRDefault="00DF6925" w:rsidP="00F3076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ind w:left="172" w:hanging="172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F30761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doszło do zawieszenia lub przeniesienia działalności poza obszar programu? / Došlo k zastavení nebo přemístění výrobní činnosti mimo programovou oblast?</w:t>
            </w:r>
          </w:p>
        </w:tc>
      </w:tr>
      <w:tr w:rsidR="00DF6925" w:rsidRPr="00365084" w14:paraId="245BC65F" w14:textId="77777777" w:rsidTr="00F30761">
        <w:tc>
          <w:tcPr>
            <w:tcW w:w="499" w:type="dxa"/>
            <w:vAlign w:val="center"/>
          </w:tcPr>
          <w:p w14:paraId="282F654F" w14:textId="613F0CD5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990" w:type="dxa"/>
            <w:gridSpan w:val="4"/>
            <w:vAlign w:val="center"/>
          </w:tcPr>
          <w:p w14:paraId="07FA31F9" w14:textId="5B996E75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7BB4B8F0" w14:textId="77777777" w:rsidTr="00F30761">
        <w:tc>
          <w:tcPr>
            <w:tcW w:w="499" w:type="dxa"/>
            <w:vAlign w:val="center"/>
          </w:tcPr>
          <w:p w14:paraId="1DF1F527" w14:textId="4ADC214B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990" w:type="dxa"/>
            <w:gridSpan w:val="4"/>
            <w:vAlign w:val="center"/>
          </w:tcPr>
          <w:p w14:paraId="6FD5E4BA" w14:textId="136828CD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789BE62F" w14:textId="104AAC72" w:rsidR="00F30761" w:rsidRDefault="00DF6925" w:rsidP="006F5AE9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5</w:t>
      </w:r>
      <w:r w:rsidR="006F5AE9" w:rsidRPr="00365084">
        <w:rPr>
          <w:rFonts w:ascii="Calibri" w:hAnsi="Calibri" w:cs="Calibri"/>
          <w:b/>
          <w:color w:val="000000"/>
          <w:sz w:val="22"/>
          <w:szCs w:val="22"/>
        </w:rPr>
        <w:t xml:space="preserve">. </w:t>
      </w:r>
      <w:r w:rsidR="00F30761" w:rsidRPr="00365084">
        <w:rPr>
          <w:rFonts w:ascii="Calibri" w:hAnsi="Calibri" w:cs="Calibri"/>
          <w:b/>
          <w:bCs/>
          <w:color w:val="000000"/>
          <w:sz w:val="22"/>
          <w:szCs w:val="22"/>
        </w:rPr>
        <w:t>Czy doszło do istotnej zmiany niekorzystnie wpływającej na charakter, cele lub warunki realizacji operacji, która stanowiłaby zagrożenie dla jej pierwotnych celów? / Došlo k podstatné změně nepříznivě ovlivňující povahu, cíle nebo prováděcí podmínky operace, která by vedla k ohrožení jejich původních cílů?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9990"/>
      </w:tblGrid>
      <w:tr w:rsidR="00F30761" w:rsidRPr="00365084" w14:paraId="0898138D" w14:textId="77777777" w:rsidTr="003C32C1">
        <w:tc>
          <w:tcPr>
            <w:tcW w:w="499" w:type="dxa"/>
            <w:vAlign w:val="center"/>
          </w:tcPr>
          <w:p w14:paraId="09251A21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990" w:type="dxa"/>
            <w:vAlign w:val="center"/>
          </w:tcPr>
          <w:p w14:paraId="6F681FC7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30761" w:rsidRPr="00365084" w14:paraId="162423B4" w14:textId="77777777" w:rsidTr="003C32C1">
        <w:tc>
          <w:tcPr>
            <w:tcW w:w="499" w:type="dxa"/>
            <w:vAlign w:val="center"/>
          </w:tcPr>
          <w:p w14:paraId="4D32BE3F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990" w:type="dxa"/>
            <w:vAlign w:val="center"/>
          </w:tcPr>
          <w:p w14:paraId="2EB94F4E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F4F705" w14:textId="0BCF253E" w:rsidR="00F30761" w:rsidRDefault="00F30761" w:rsidP="006F5AE9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6. </w:t>
      </w:r>
      <w:r w:rsidRPr="00365084">
        <w:rPr>
          <w:rFonts w:ascii="Calibri" w:hAnsi="Calibri" w:cs="Calibri"/>
          <w:b/>
          <w:bCs/>
          <w:color w:val="000000"/>
          <w:sz w:val="22"/>
          <w:szCs w:val="22"/>
        </w:rPr>
        <w:t>Planowane sposoby zapewnienia trwałości projektu przez pozostałą część okresu trwałości /</w:t>
      </w:r>
      <w:r w:rsidRPr="00365084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365084">
        <w:rPr>
          <w:rFonts w:ascii="Calibri" w:hAnsi="Calibri" w:cs="Calibri"/>
          <w:b/>
          <w:bCs/>
          <w:color w:val="000000"/>
          <w:sz w:val="22"/>
          <w:szCs w:val="22"/>
        </w:rPr>
        <w:t>Plánované zajištění udržitelnosti projektu po zbytek doby udržitelnosti: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9990"/>
      </w:tblGrid>
      <w:tr w:rsidR="00F30761" w:rsidRPr="00365084" w14:paraId="797ED3FE" w14:textId="77777777" w:rsidTr="003C32C1">
        <w:tc>
          <w:tcPr>
            <w:tcW w:w="499" w:type="dxa"/>
            <w:vAlign w:val="center"/>
          </w:tcPr>
          <w:p w14:paraId="27DC9C73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990" w:type="dxa"/>
            <w:vAlign w:val="center"/>
          </w:tcPr>
          <w:p w14:paraId="556AB3C1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30761" w:rsidRPr="00365084" w14:paraId="58E74F6D" w14:textId="77777777" w:rsidTr="003C32C1">
        <w:tc>
          <w:tcPr>
            <w:tcW w:w="499" w:type="dxa"/>
            <w:vAlign w:val="center"/>
          </w:tcPr>
          <w:p w14:paraId="1197B229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990" w:type="dxa"/>
            <w:vAlign w:val="center"/>
          </w:tcPr>
          <w:p w14:paraId="039A7E2E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19B0B3F" w14:textId="2E942F11" w:rsidR="00F30761" w:rsidRDefault="00F30761" w:rsidP="00F30761">
      <w:pPr>
        <w:pStyle w:val="Normal"/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7. Promocja </w:t>
      </w:r>
      <w:r w:rsidR="006156C7">
        <w:rPr>
          <w:rFonts w:ascii="Calibri" w:hAnsi="Calibri" w:cs="Calibri"/>
          <w:b/>
          <w:color w:val="000000"/>
          <w:sz w:val="22"/>
          <w:szCs w:val="22"/>
        </w:rPr>
        <w:t xml:space="preserve">/ </w:t>
      </w:r>
      <w:r w:rsidR="006156C7" w:rsidRPr="00F30761">
        <w:rPr>
          <w:rFonts w:ascii="Calibri" w:hAnsi="Calibri" w:cs="Calibri"/>
          <w:b/>
          <w:color w:val="000000"/>
          <w:sz w:val="22"/>
          <w:szCs w:val="22"/>
        </w:rPr>
        <w:t>I</w:t>
      </w:r>
      <w:r w:rsidR="006156C7">
        <w:rPr>
          <w:rFonts w:ascii="Calibri" w:hAnsi="Calibri" w:cs="Calibri"/>
          <w:b/>
          <w:color w:val="000000"/>
          <w:sz w:val="22"/>
          <w:szCs w:val="22"/>
        </w:rPr>
        <w:t>nformace o publicitě</w:t>
      </w:r>
    </w:p>
    <w:p w14:paraId="169F807B" w14:textId="5E888BE4" w:rsidR="00F30761" w:rsidRPr="00F30761" w:rsidRDefault="00F30761" w:rsidP="00F30761">
      <w:pPr>
        <w:pStyle w:val="Normal"/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F30761">
        <w:rPr>
          <w:rFonts w:ascii="Calibri" w:hAnsi="Calibri" w:cs="Calibri"/>
          <w:b/>
          <w:color w:val="000000"/>
          <w:sz w:val="22"/>
          <w:szCs w:val="22"/>
        </w:rPr>
        <w:t>Opis zapewnienia promocji w okresie trwałości projektu</w:t>
      </w:r>
      <w:r w:rsidR="006156C7">
        <w:rPr>
          <w:rFonts w:ascii="Calibri" w:hAnsi="Calibri" w:cs="Calibri"/>
          <w:b/>
          <w:color w:val="000000"/>
          <w:sz w:val="22"/>
          <w:szCs w:val="22"/>
        </w:rPr>
        <w:t xml:space="preserve"> / </w:t>
      </w:r>
      <w:r w:rsidR="006156C7" w:rsidRPr="00F30761">
        <w:rPr>
          <w:rFonts w:ascii="Calibri" w:hAnsi="Calibri" w:cs="Calibri"/>
          <w:b/>
          <w:color w:val="000000"/>
          <w:sz w:val="22"/>
          <w:szCs w:val="22"/>
        </w:rPr>
        <w:t>Popis zajištění publicity v době udržitelnosti projektu</w:t>
      </w:r>
      <w:r w:rsidRPr="00F30761">
        <w:rPr>
          <w:rFonts w:ascii="Calibri" w:hAnsi="Calibri" w:cs="Calibri"/>
          <w:b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9990"/>
      </w:tblGrid>
      <w:tr w:rsidR="00F30761" w:rsidRPr="00365084" w14:paraId="791E24F7" w14:textId="77777777" w:rsidTr="003C32C1">
        <w:tc>
          <w:tcPr>
            <w:tcW w:w="499" w:type="dxa"/>
            <w:vAlign w:val="center"/>
          </w:tcPr>
          <w:p w14:paraId="387D5B68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990" w:type="dxa"/>
            <w:vAlign w:val="center"/>
          </w:tcPr>
          <w:p w14:paraId="3C28825E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30761" w:rsidRPr="00365084" w14:paraId="5F2297D3" w14:textId="77777777" w:rsidTr="003C32C1">
        <w:tc>
          <w:tcPr>
            <w:tcW w:w="499" w:type="dxa"/>
            <w:vAlign w:val="center"/>
          </w:tcPr>
          <w:p w14:paraId="147D0940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990" w:type="dxa"/>
            <w:vAlign w:val="center"/>
          </w:tcPr>
          <w:p w14:paraId="1BD896EC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25EAC" w14:textId="17D6CB17" w:rsidR="00F30761" w:rsidRPr="00F30761" w:rsidRDefault="00F30761" w:rsidP="00F30761">
      <w:pPr>
        <w:pStyle w:val="Normal"/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8. </w:t>
      </w:r>
      <w:r w:rsidRPr="00F30761">
        <w:rPr>
          <w:rFonts w:ascii="Calibri" w:hAnsi="Calibri" w:cs="Calibri"/>
          <w:b/>
          <w:color w:val="000000"/>
          <w:sz w:val="22"/>
          <w:szCs w:val="22"/>
        </w:rPr>
        <w:t>Problemy</w:t>
      </w:r>
      <w:r w:rsidR="006156C7">
        <w:rPr>
          <w:rFonts w:ascii="Calibri" w:hAnsi="Calibri" w:cs="Calibri"/>
          <w:b/>
          <w:color w:val="000000"/>
          <w:sz w:val="22"/>
          <w:szCs w:val="22"/>
        </w:rPr>
        <w:t xml:space="preserve"> /</w:t>
      </w:r>
      <w:r w:rsidR="006156C7" w:rsidRPr="006156C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156C7" w:rsidRPr="00F30761">
        <w:rPr>
          <w:rFonts w:ascii="Calibri" w:hAnsi="Calibri" w:cs="Calibri"/>
          <w:b/>
          <w:color w:val="000000"/>
          <w:sz w:val="22"/>
          <w:szCs w:val="22"/>
        </w:rPr>
        <w:t>Informace o problémech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9990"/>
      </w:tblGrid>
      <w:tr w:rsidR="00F30761" w:rsidRPr="00365084" w14:paraId="463E9B54" w14:textId="77777777" w:rsidTr="003C32C1">
        <w:tc>
          <w:tcPr>
            <w:tcW w:w="499" w:type="dxa"/>
            <w:vAlign w:val="center"/>
          </w:tcPr>
          <w:p w14:paraId="7CBB9A73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9990" w:type="dxa"/>
            <w:vAlign w:val="center"/>
          </w:tcPr>
          <w:p w14:paraId="442122BE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F30761" w:rsidRPr="00365084" w14:paraId="7ED8F48A" w14:textId="77777777" w:rsidTr="003C32C1">
        <w:tc>
          <w:tcPr>
            <w:tcW w:w="499" w:type="dxa"/>
            <w:vAlign w:val="center"/>
          </w:tcPr>
          <w:p w14:paraId="6AD9CA38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9990" w:type="dxa"/>
            <w:vAlign w:val="center"/>
          </w:tcPr>
          <w:p w14:paraId="402FA4FA" w14:textId="77777777" w:rsidR="00F30761" w:rsidRPr="00365084" w:rsidRDefault="00F30761" w:rsidP="003C32C1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141F431" w14:textId="74185BDF" w:rsidR="00F30761" w:rsidRDefault="00F30761" w:rsidP="006F5AE9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9.  </w:t>
      </w:r>
      <w:r w:rsidRPr="00365084">
        <w:rPr>
          <w:rFonts w:ascii="Calibri" w:hAnsi="Calibri" w:cs="Calibri"/>
          <w:b/>
          <w:color w:val="000000"/>
          <w:sz w:val="22"/>
          <w:szCs w:val="22"/>
        </w:rPr>
        <w:t>Załączniki / Přílohy:</w:t>
      </w:r>
    </w:p>
    <w:p w14:paraId="3D68336D" w14:textId="7F266E22" w:rsidR="001052B1" w:rsidRPr="002B01ED" w:rsidRDefault="009511C3" w:rsidP="00F30761">
      <w:pPr>
        <w:pStyle w:val="Normal"/>
        <w:pageBreakBefore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rPr>
          <w:rFonts w:ascii="Calibri" w:hAnsi="Calibri" w:cs="Calibri"/>
          <w:b/>
          <w:color w:val="000000"/>
          <w:sz w:val="22"/>
        </w:rPr>
      </w:pPr>
      <w:r w:rsidRPr="002B01ED">
        <w:rPr>
          <w:rFonts w:ascii="Calibri" w:hAnsi="Calibri" w:cs="Calibri"/>
          <w:b/>
          <w:color w:val="000000"/>
          <w:sz w:val="22"/>
        </w:rPr>
        <w:lastRenderedPageBreak/>
        <w:t xml:space="preserve">Oświadczenie </w:t>
      </w:r>
      <w:r w:rsidRPr="002B01ED">
        <w:rPr>
          <w:rFonts w:ascii="Calibri" w:hAnsi="Calibri" w:cs="Calibri"/>
          <w:b/>
          <w:bCs/>
          <w:color w:val="000000"/>
          <w:sz w:val="22"/>
        </w:rPr>
        <w:t>Beneficjenta małego projektu</w:t>
      </w:r>
      <w:r w:rsidRPr="002B01ED">
        <w:rPr>
          <w:rFonts w:ascii="Calibri" w:hAnsi="Calibri" w:cs="Calibri"/>
          <w:noProof/>
          <w:sz w:val="22"/>
        </w:rPr>
        <w:t xml:space="preserve"> </w:t>
      </w:r>
      <w:r w:rsidRPr="002B01ED">
        <w:rPr>
          <w:rFonts w:ascii="Calibri" w:hAnsi="Calibri" w:cs="Calibri"/>
          <w:noProof/>
          <w:sz w:val="22"/>
        </w:rPr>
        <w:drawing>
          <wp:anchor distT="0" distB="0" distL="0" distR="0" simplePos="0" relativeHeight="251645440" behindDoc="1" locked="0" layoutInCell="1" hidden="0" allowOverlap="1" wp14:anchorId="2DA3B5D5" wp14:editId="2B8F9BC4">
            <wp:simplePos x="0" y="0"/>
            <wp:positionH relativeFrom="column">
              <wp:posOffset>10146665</wp:posOffset>
            </wp:positionH>
            <wp:positionV relativeFrom="paragraph">
              <wp:posOffset>2131060</wp:posOffset>
            </wp:positionV>
            <wp:extent cx="38100" cy="351790"/>
            <wp:effectExtent l="0" t="0" r="0" b="0"/>
            <wp:wrapNone/>
            <wp:docPr id="28" name="_tx_id_28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01ED">
        <w:rPr>
          <w:rFonts w:ascii="Calibri" w:hAnsi="Calibri" w:cs="Calibri"/>
          <w:noProof/>
          <w:sz w:val="22"/>
        </w:rPr>
        <w:t xml:space="preserve">/ </w:t>
      </w:r>
      <w:r w:rsidRPr="002B01ED">
        <w:rPr>
          <w:rFonts w:ascii="Calibri" w:hAnsi="Calibri" w:cs="Calibri"/>
          <w:b/>
          <w:color w:val="000000"/>
          <w:sz w:val="22"/>
        </w:rPr>
        <w:t xml:space="preserve">Čestné prohlášení </w:t>
      </w:r>
      <w:bookmarkStart w:id="2" w:name="_Hlk205979719"/>
      <w:r w:rsidRPr="002B01ED">
        <w:rPr>
          <w:rFonts w:ascii="Calibri" w:hAnsi="Calibri" w:cs="Calibri"/>
          <w:b/>
          <w:color w:val="000000"/>
          <w:sz w:val="22"/>
          <w:lang w:val="cs-CZ"/>
        </w:rPr>
        <w:t>Konečn</w:t>
      </w:r>
      <w:r w:rsidR="006156C7">
        <w:rPr>
          <w:rFonts w:ascii="Calibri" w:hAnsi="Calibri" w:cs="Calibri"/>
          <w:b/>
          <w:color w:val="000000"/>
          <w:sz w:val="22"/>
          <w:lang w:val="cs-CZ"/>
        </w:rPr>
        <w:t>ého</w:t>
      </w:r>
      <w:r w:rsidRPr="002B01ED">
        <w:rPr>
          <w:rFonts w:ascii="Calibri" w:hAnsi="Calibri" w:cs="Calibri"/>
          <w:b/>
          <w:color w:val="000000"/>
          <w:sz w:val="22"/>
          <w:lang w:val="cs-CZ"/>
        </w:rPr>
        <w:t xml:space="preserve"> uživatel</w:t>
      </w:r>
      <w:r w:rsidR="006156C7">
        <w:rPr>
          <w:rFonts w:ascii="Calibri" w:hAnsi="Calibri" w:cs="Calibri"/>
          <w:b/>
          <w:color w:val="000000"/>
          <w:sz w:val="22"/>
          <w:lang w:val="cs-CZ"/>
        </w:rPr>
        <w:t>e</w:t>
      </w:r>
      <w:r w:rsidRPr="002B01ED">
        <w:rPr>
          <w:rFonts w:ascii="Calibri" w:hAnsi="Calibri" w:cs="Calibri"/>
          <w:b/>
          <w:color w:val="000000"/>
          <w:sz w:val="22"/>
          <w:lang w:val="cs-CZ"/>
        </w:rPr>
        <w:t xml:space="preserve"> malého projektu</w:t>
      </w:r>
      <w:bookmarkEnd w:id="2"/>
    </w:p>
    <w:p w14:paraId="314140E7" w14:textId="77777777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Oświadczam, że:</w:t>
      </w:r>
    </w:p>
    <w:p w14:paraId="1BE16971" w14:textId="7D6DFDA7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dane zawarte w niniejszym raporcie są kompletne, prawdziwe i niezniekształcone oraz że jestem świadomy/a konsekwencji prawnych ich nieprawdziwości, niekompletności lub zniekształcenia, w tym odpowiedzialności zarówno na gruncie pr</w:t>
      </w:r>
      <w:r w:rsidR="002B01ED">
        <w:rPr>
          <w:rFonts w:ascii="Calibri" w:hAnsi="Calibri" w:cs="Calibri"/>
          <w:color w:val="000000"/>
          <w:sz w:val="22"/>
        </w:rPr>
        <w:t>awa karnego i administracyjnego</w:t>
      </w:r>
    </w:p>
    <w:p w14:paraId="011AF017" w14:textId="3F61CBCF" w:rsidR="009511C3" w:rsidRPr="002B01ED" w:rsidRDefault="0011741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jestem</w:t>
      </w:r>
      <w:r w:rsidR="009511C3" w:rsidRPr="002B01ED">
        <w:rPr>
          <w:rFonts w:ascii="Calibri" w:hAnsi="Calibri" w:cs="Calibri"/>
          <w:color w:val="000000"/>
          <w:sz w:val="22"/>
        </w:rPr>
        <w:t xml:space="preserve"> świadomy</w:t>
      </w:r>
      <w:r>
        <w:rPr>
          <w:rFonts w:ascii="Calibri" w:hAnsi="Calibri" w:cs="Calibri"/>
          <w:color w:val="000000"/>
          <w:sz w:val="22"/>
        </w:rPr>
        <w:t>/a</w:t>
      </w:r>
      <w:r w:rsidR="009511C3" w:rsidRPr="002B01ED">
        <w:rPr>
          <w:rFonts w:ascii="Calibri" w:hAnsi="Calibri" w:cs="Calibri"/>
          <w:color w:val="000000"/>
          <w:sz w:val="22"/>
        </w:rPr>
        <w:t>, że dane nieprawidłowe lub niekompletne, brakujące lub niezłożone w terminie, lub dodatkowo niedostarczone oświadczenia lub dokumenty do raportu mogą skutko</w:t>
      </w:r>
      <w:r w:rsidR="002B01ED">
        <w:rPr>
          <w:rFonts w:ascii="Calibri" w:hAnsi="Calibri" w:cs="Calibri"/>
          <w:color w:val="000000"/>
          <w:sz w:val="22"/>
        </w:rPr>
        <w:t>wać zwrotem środków finansowych</w:t>
      </w:r>
    </w:p>
    <w:p w14:paraId="0179486C" w14:textId="4F661C08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 na przetwarzanie danych w celu ochrony interesów finansowych Wspólnoty przez instytucje audytowe i monitorujące U</w:t>
      </w:r>
      <w:r w:rsidR="002B01ED">
        <w:rPr>
          <w:rFonts w:ascii="Calibri" w:hAnsi="Calibri" w:cs="Calibri"/>
          <w:color w:val="000000"/>
          <w:sz w:val="22"/>
        </w:rPr>
        <w:t>E oraz przez instytucje krajowe</w:t>
      </w:r>
    </w:p>
    <w:p w14:paraId="24DC1534" w14:textId="24C99334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 na publikację danych związanych z projektem, nawet jeżeli zawierają one dane osobowe, w ramach informacji dla społeczeństwa i działań komunikacyjnych zgodnie z art. 49 rozporządzenia ogólnego wraz z załącznikiem IX Rozporządzenia Parlamentu Europejskiego i Rady (UE</w:t>
      </w:r>
      <w:r w:rsidR="002B01ED">
        <w:rPr>
          <w:rFonts w:ascii="Calibri" w:hAnsi="Calibri" w:cs="Calibri"/>
          <w:color w:val="000000"/>
          <w:sz w:val="22"/>
        </w:rPr>
        <w:t>) 2021/1060 oraz art. 50 ust. 2</w:t>
      </w:r>
    </w:p>
    <w:p w14:paraId="2A26332F" w14:textId="0EAE56DB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</w:t>
      </w:r>
      <w:r w:rsidR="00117413">
        <w:rPr>
          <w:rFonts w:ascii="Calibri" w:hAnsi="Calibri" w:cs="Calibri"/>
          <w:color w:val="000000"/>
          <w:sz w:val="22"/>
        </w:rPr>
        <w:t xml:space="preserve"> na to, </w:t>
      </w:r>
      <w:r w:rsidRPr="002B01ED">
        <w:rPr>
          <w:rFonts w:ascii="Calibri" w:hAnsi="Calibri" w:cs="Calibri"/>
          <w:color w:val="000000"/>
          <w:sz w:val="22"/>
        </w:rPr>
        <w:t>że rezultaty i raport z realizacji projektu zostaną częśc</w:t>
      </w:r>
      <w:r w:rsidR="002B01ED">
        <w:rPr>
          <w:rFonts w:ascii="Calibri" w:hAnsi="Calibri" w:cs="Calibri"/>
          <w:color w:val="000000"/>
          <w:sz w:val="22"/>
        </w:rPr>
        <w:t>iowo lub w całości opublikowane</w:t>
      </w:r>
    </w:p>
    <w:p w14:paraId="1686619D" w14:textId="43F4D88B" w:rsidR="009511C3" w:rsidRPr="002B01ED" w:rsidRDefault="0011741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p</w:t>
      </w:r>
      <w:r w:rsidR="009511C3" w:rsidRPr="002B01ED">
        <w:rPr>
          <w:rFonts w:ascii="Calibri" w:hAnsi="Calibri" w:cs="Calibri"/>
          <w:color w:val="000000"/>
          <w:sz w:val="22"/>
        </w:rPr>
        <w:t xml:space="preserve">rzepisy Unii Europejskiej dotyczące ochrony danych, które są realizowane w drodze przepisów dotyczących ochrony danych w poszczególnych </w:t>
      </w:r>
      <w:r w:rsidR="002B01ED">
        <w:rPr>
          <w:rFonts w:ascii="Calibri" w:hAnsi="Calibri" w:cs="Calibri"/>
          <w:color w:val="000000"/>
          <w:sz w:val="22"/>
        </w:rPr>
        <w:t>krajach pozostają nienaruszone</w:t>
      </w:r>
    </w:p>
    <w:p w14:paraId="1DCF29A3" w14:textId="72A21F91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jest</w:t>
      </w:r>
      <w:r w:rsidR="00117413">
        <w:rPr>
          <w:rFonts w:ascii="Calibri" w:hAnsi="Calibri" w:cs="Calibri"/>
          <w:color w:val="000000"/>
          <w:sz w:val="22"/>
        </w:rPr>
        <w:t>em</w:t>
      </w:r>
      <w:r w:rsidRPr="002B01ED">
        <w:rPr>
          <w:rFonts w:ascii="Calibri" w:hAnsi="Calibri" w:cs="Calibri"/>
          <w:color w:val="000000"/>
          <w:sz w:val="22"/>
        </w:rPr>
        <w:t xml:space="preserve"> gotowy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do umożl</w:t>
      </w:r>
      <w:r w:rsidR="002B01ED">
        <w:rPr>
          <w:rFonts w:ascii="Calibri" w:hAnsi="Calibri" w:cs="Calibri"/>
          <w:color w:val="000000"/>
          <w:sz w:val="22"/>
        </w:rPr>
        <w:t>iwienia w dowolnym momencie</w:t>
      </w:r>
      <w:r w:rsidRPr="002B01ED">
        <w:rPr>
          <w:rFonts w:ascii="Calibri" w:hAnsi="Calibri" w:cs="Calibri"/>
          <w:color w:val="000000"/>
          <w:sz w:val="22"/>
        </w:rPr>
        <w:t xml:space="preserve"> Zarządzającemu FMP, odpowiednim krajowym instytucjom kontrolnym, instytucjom kontrolnym UE i ich odpow</w:t>
      </w:r>
      <w:r w:rsidR="002B01ED">
        <w:rPr>
          <w:rFonts w:ascii="Calibri" w:hAnsi="Calibri" w:cs="Calibri"/>
          <w:color w:val="000000"/>
          <w:sz w:val="22"/>
        </w:rPr>
        <w:t>iednim trybunałom obrachunkowym</w:t>
      </w:r>
      <w:r w:rsidRPr="002B01ED">
        <w:rPr>
          <w:rFonts w:ascii="Calibri" w:hAnsi="Calibri" w:cs="Calibri"/>
          <w:color w:val="000000"/>
          <w:sz w:val="22"/>
        </w:rPr>
        <w:t xml:space="preserve"> kontroli należytego wykorzystania środków pomocowych na miejscu. Upoważnionym kontrolerom i</w:t>
      </w:r>
      <w:r w:rsidR="00117413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 xml:space="preserve">audytorom zostaną na żądanie przekazane niezbędne informacje i zostanie im </w:t>
      </w:r>
      <w:r w:rsidR="002B01ED">
        <w:rPr>
          <w:rFonts w:ascii="Calibri" w:hAnsi="Calibri" w:cs="Calibri"/>
          <w:color w:val="000000"/>
          <w:sz w:val="22"/>
        </w:rPr>
        <w:t>umożliwiony wgląd do dokumentów</w:t>
      </w:r>
    </w:p>
    <w:p w14:paraId="2F7D1341" w14:textId="77777777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6189AF2B" w14:textId="77777777" w:rsidR="001052B1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Prohlašuji, že:</w:t>
      </w:r>
    </w:p>
    <w:p w14:paraId="2D37B558" w14:textId="61ABC855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 xml:space="preserve">údaje obsažené v této </w:t>
      </w:r>
      <w:r w:rsidR="009511C3" w:rsidRPr="002B01ED">
        <w:rPr>
          <w:rFonts w:ascii="Calibri" w:hAnsi="Calibri" w:cs="Calibri"/>
          <w:color w:val="000000"/>
          <w:sz w:val="22"/>
        </w:rPr>
        <w:t>zprávě</w:t>
      </w:r>
      <w:r w:rsidRPr="002B01ED">
        <w:rPr>
          <w:rFonts w:ascii="Calibri" w:hAnsi="Calibri" w:cs="Calibri"/>
          <w:color w:val="000000"/>
          <w:sz w:val="22"/>
        </w:rPr>
        <w:t xml:space="preserve"> jsou úplné, pravdivé a nezkreslené, že jsem si vědom</w:t>
      </w:r>
      <w:r w:rsidR="009511C3" w:rsidRPr="002B01ED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právních následků jejich</w:t>
      </w:r>
      <w:r w:rsidR="00076021" w:rsidRPr="002B01ED">
        <w:rPr>
          <w:rFonts w:ascii="Calibri" w:hAnsi="Calibri" w:cs="Calibri"/>
          <w:color w:val="000000"/>
          <w:sz w:val="22"/>
        </w:rPr>
        <w:t xml:space="preserve"> </w:t>
      </w:r>
      <w:r w:rsidRPr="002B01ED">
        <w:rPr>
          <w:rFonts w:ascii="Calibri" w:hAnsi="Calibri" w:cs="Calibri"/>
          <w:color w:val="000000"/>
          <w:sz w:val="22"/>
        </w:rPr>
        <w:t>nepravdivosti, neúplnosti či zkreslenosti, a to včetně odpovědnost</w:t>
      </w:r>
      <w:r w:rsidR="000B4D70">
        <w:rPr>
          <w:rFonts w:ascii="Calibri" w:hAnsi="Calibri" w:cs="Calibri"/>
          <w:color w:val="000000"/>
          <w:sz w:val="22"/>
        </w:rPr>
        <w:t>i trestněprávní a správněprávní</w:t>
      </w:r>
    </w:p>
    <w:p w14:paraId="7F3E61FC" w14:textId="00B8F42D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</w:t>
      </w:r>
      <w:r w:rsidR="00117413">
        <w:rPr>
          <w:rFonts w:ascii="Calibri" w:hAnsi="Calibri" w:cs="Calibri"/>
          <w:color w:val="000000"/>
          <w:sz w:val="22"/>
        </w:rPr>
        <w:t>sem</w:t>
      </w:r>
      <w:r w:rsidRPr="002B01ED">
        <w:rPr>
          <w:rFonts w:ascii="Calibri" w:hAnsi="Calibri" w:cs="Calibri"/>
          <w:color w:val="000000"/>
          <w:sz w:val="22"/>
        </w:rPr>
        <w:t xml:space="preserve"> obeznámen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s tím, že nesprávné údaje nebo neúplná, chybějící nebo včas nepředložená, popř. dodatečně nedodaná prohlášení nebo dokumenty k zprávy mohou mít za následe</w:t>
      </w:r>
      <w:r w:rsidR="000B4D70">
        <w:rPr>
          <w:rFonts w:ascii="Calibri" w:hAnsi="Calibri" w:cs="Calibri"/>
          <w:color w:val="000000"/>
          <w:sz w:val="22"/>
        </w:rPr>
        <w:t>k vrácení finančních prostředků</w:t>
      </w:r>
    </w:p>
    <w:p w14:paraId="56ED7C7C" w14:textId="7A975101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aby byly údaje za účelem ochrany finančních zájmů společenství zpracovávány auditními a</w:t>
      </w:r>
      <w:r w:rsidR="00117413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>monitorovacími or</w:t>
      </w:r>
      <w:r w:rsidR="000B4D70">
        <w:rPr>
          <w:rFonts w:ascii="Calibri" w:hAnsi="Calibri" w:cs="Calibri"/>
          <w:color w:val="000000"/>
          <w:sz w:val="22"/>
        </w:rPr>
        <w:t>gány EU, popř. národními orgány</w:t>
      </w:r>
    </w:p>
    <w:p w14:paraId="3F1FE031" w14:textId="4AE0BF8F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že údaje týkající se projektu, i když obsahují osobní údaje, budou zveřejněny v rámci informací pro veřejnost a komunikačních opatření dle čl. 49 obecného nařízení spolu s přílohou IX Nařízení Evropského parlamentu a Rady (EU)</w:t>
      </w:r>
      <w:r w:rsidR="000B4D70">
        <w:rPr>
          <w:rFonts w:ascii="Calibri" w:hAnsi="Calibri" w:cs="Calibri"/>
          <w:color w:val="000000"/>
          <w:sz w:val="22"/>
        </w:rPr>
        <w:t xml:space="preserve"> 2021/1060 a článek 50, odst. 2</w:t>
      </w:r>
    </w:p>
    <w:p w14:paraId="44E89EC1" w14:textId="48CF5475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že výsledky a zpráva z realizace projektu bu</w:t>
      </w:r>
      <w:r w:rsidR="000B4D70">
        <w:rPr>
          <w:rFonts w:ascii="Calibri" w:hAnsi="Calibri" w:cs="Calibri"/>
          <w:color w:val="000000"/>
          <w:sz w:val="22"/>
        </w:rPr>
        <w:t>de částečně či úplně zveřejněna</w:t>
      </w:r>
    </w:p>
    <w:p w14:paraId="63735D81" w14:textId="1A9F73E2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Ustanovení Evropské unie o ochraně údajů, která jsou prováděna prostřednictvím ustanovení o ochraně údajů v</w:t>
      </w:r>
      <w:r w:rsidR="009511C3" w:rsidRPr="002B01ED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>jednotliv</w:t>
      </w:r>
      <w:r w:rsidR="000B4D70">
        <w:rPr>
          <w:rFonts w:ascii="Calibri" w:hAnsi="Calibri" w:cs="Calibri"/>
          <w:color w:val="000000"/>
          <w:sz w:val="22"/>
        </w:rPr>
        <w:t>ých zemích, zůstávají nedotčena</w:t>
      </w:r>
    </w:p>
    <w:p w14:paraId="63BF8B2D" w14:textId="7FC341AE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</w:t>
      </w:r>
      <w:r w:rsidR="00117413">
        <w:rPr>
          <w:rFonts w:ascii="Calibri" w:hAnsi="Calibri" w:cs="Calibri"/>
          <w:color w:val="000000"/>
          <w:sz w:val="22"/>
        </w:rPr>
        <w:t>s</w:t>
      </w:r>
      <w:r w:rsidRPr="002B01ED">
        <w:rPr>
          <w:rFonts w:ascii="Calibri" w:hAnsi="Calibri" w:cs="Calibri"/>
          <w:color w:val="000000"/>
          <w:sz w:val="22"/>
        </w:rPr>
        <w:t>e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připraven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Správci FMP, příslušným národním kontrolním orgánům, kontrolním orgánům EU a jejich příslušným účetním dvorům kdykoli umožnit kontrolu řádného využití dotačních prostředků přímo na místě. Pověřeným kontrolorům a</w:t>
      </w:r>
      <w:r w:rsidR="00076021" w:rsidRPr="002B01ED">
        <w:rPr>
          <w:rFonts w:ascii="Calibri" w:hAnsi="Calibri" w:cs="Calibri"/>
          <w:color w:val="000000"/>
          <w:sz w:val="22"/>
        </w:rPr>
        <w:t xml:space="preserve"> </w:t>
      </w:r>
      <w:r w:rsidRPr="002B01ED">
        <w:rPr>
          <w:rFonts w:ascii="Calibri" w:hAnsi="Calibri" w:cs="Calibri"/>
          <w:color w:val="000000"/>
          <w:sz w:val="22"/>
        </w:rPr>
        <w:t xml:space="preserve">auditorům budou na požádání poskytnuty potřebné informace a bude jim </w:t>
      </w:r>
      <w:r w:rsidR="000B4D70">
        <w:rPr>
          <w:rFonts w:ascii="Calibri" w:hAnsi="Calibri" w:cs="Calibri"/>
          <w:color w:val="000000"/>
          <w:sz w:val="22"/>
        </w:rPr>
        <w:t>umožněno nahlédnutí do podkladů</w:t>
      </w:r>
    </w:p>
    <w:p w14:paraId="63A18113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795B6D55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5E970DF2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45D73560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09C3D38B" w14:textId="63FEED01" w:rsidR="001052B1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_ _ _ _ _ _ _ _ _ _ _ _ _ _ _ _ _ _ _ _ _ _ _ _ _ _ _ _ _ _ _ _ _ _ _ _ _ _ _ _ _ _ _ _ _ _ _ _ _ _ _ _</w:t>
      </w:r>
    </w:p>
    <w:p w14:paraId="5817D14C" w14:textId="77777777" w:rsidR="009511C3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Podpis elektroniczny przedstawiciela ustawowego partnera wiodącego</w:t>
      </w:r>
      <w:r w:rsidR="009511C3" w:rsidRPr="002B01ED">
        <w:rPr>
          <w:rFonts w:ascii="Calibri" w:hAnsi="Calibri" w:cs="Calibri"/>
          <w:color w:val="000000"/>
          <w:sz w:val="22"/>
        </w:rPr>
        <w:t xml:space="preserve"> / </w:t>
      </w:r>
    </w:p>
    <w:p w14:paraId="22D7FCB3" w14:textId="0DB0F0F0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Elektronický podpis statutárního zástupce vedoucího partnera</w:t>
      </w:r>
    </w:p>
    <w:p w14:paraId="1896334A" w14:textId="53062B3B" w:rsidR="001052B1" w:rsidRPr="00133606" w:rsidRDefault="001052B1" w:rsidP="0007602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312" w:lineRule="auto"/>
        <w:contextualSpacing/>
        <w:jc w:val="both"/>
        <w:rPr>
          <w:rFonts w:asciiTheme="minorHAnsi" w:hAnsiTheme="minorHAnsi"/>
          <w:color w:val="000000"/>
          <w:sz w:val="20"/>
        </w:rPr>
      </w:pPr>
    </w:p>
    <w:sectPr w:rsidR="001052B1" w:rsidRPr="00133606" w:rsidSect="00376332">
      <w:footerReference w:type="default" r:id="rId11"/>
      <w:pgSz w:w="11905" w:h="16837"/>
      <w:pgMar w:top="720" w:right="720" w:bottom="720" w:left="720" w:header="720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7308" w14:textId="77777777" w:rsidR="00C62F1C" w:rsidRDefault="00C62F1C" w:rsidP="000B4D70">
      <w:pPr>
        <w:spacing w:after="0" w:line="240" w:lineRule="auto"/>
      </w:pPr>
      <w:r>
        <w:separator/>
      </w:r>
    </w:p>
  </w:endnote>
  <w:endnote w:type="continuationSeparator" w:id="0">
    <w:p w14:paraId="253E7D9F" w14:textId="77777777" w:rsidR="00C62F1C" w:rsidRDefault="00C62F1C" w:rsidP="000B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</w:rPr>
      <w:id w:val="1185482991"/>
      <w:docPartObj>
        <w:docPartGallery w:val="Page Numbers (Bottom of Page)"/>
        <w:docPartUnique/>
      </w:docPartObj>
    </w:sdtPr>
    <w:sdtEndPr/>
    <w:sdtContent>
      <w:p w14:paraId="17D7C8B8" w14:textId="0C14BF76" w:rsidR="000B4D70" w:rsidRPr="000B4D70" w:rsidRDefault="000B4D70">
        <w:pPr>
          <w:pStyle w:val="Stopka"/>
          <w:jc w:val="right"/>
          <w:rPr>
            <w:rFonts w:ascii="Calibri" w:hAnsi="Calibri" w:cs="Calibri"/>
            <w:sz w:val="18"/>
          </w:rPr>
        </w:pPr>
        <w:r w:rsidRPr="000B4D70">
          <w:rPr>
            <w:rFonts w:ascii="Calibri" w:hAnsi="Calibri" w:cs="Calibri"/>
            <w:sz w:val="18"/>
          </w:rPr>
          <w:fldChar w:fldCharType="begin"/>
        </w:r>
        <w:r w:rsidRPr="000B4D70">
          <w:rPr>
            <w:rFonts w:ascii="Calibri" w:hAnsi="Calibri" w:cs="Calibri"/>
            <w:sz w:val="18"/>
          </w:rPr>
          <w:instrText>PAGE   \* MERGEFORMAT</w:instrText>
        </w:r>
        <w:r w:rsidRPr="000B4D70">
          <w:rPr>
            <w:rFonts w:ascii="Calibri" w:hAnsi="Calibri" w:cs="Calibri"/>
            <w:sz w:val="18"/>
          </w:rPr>
          <w:fldChar w:fldCharType="separate"/>
        </w:r>
        <w:r w:rsidR="00AA7666">
          <w:rPr>
            <w:rFonts w:ascii="Calibri" w:hAnsi="Calibri" w:cs="Calibri"/>
            <w:noProof/>
            <w:sz w:val="18"/>
          </w:rPr>
          <w:t>2</w:t>
        </w:r>
        <w:r w:rsidRPr="000B4D70">
          <w:rPr>
            <w:rFonts w:ascii="Calibri" w:hAnsi="Calibri" w:cs="Calibri"/>
            <w:sz w:val="18"/>
          </w:rPr>
          <w:fldChar w:fldCharType="end"/>
        </w:r>
      </w:p>
    </w:sdtContent>
  </w:sdt>
  <w:p w14:paraId="4B54C637" w14:textId="77777777" w:rsidR="000B4D70" w:rsidRDefault="000B4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D3DA" w14:textId="77777777" w:rsidR="00C62F1C" w:rsidRDefault="00C62F1C" w:rsidP="000B4D70">
      <w:pPr>
        <w:spacing w:after="0" w:line="240" w:lineRule="auto"/>
      </w:pPr>
      <w:r>
        <w:separator/>
      </w:r>
    </w:p>
  </w:footnote>
  <w:footnote w:type="continuationSeparator" w:id="0">
    <w:p w14:paraId="3A678CA2" w14:textId="77777777" w:rsidR="00C62F1C" w:rsidRDefault="00C62F1C" w:rsidP="000B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403A"/>
    <w:multiLevelType w:val="hybridMultilevel"/>
    <w:tmpl w:val="3F3AF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1F4E"/>
    <w:multiLevelType w:val="hybridMultilevel"/>
    <w:tmpl w:val="CB40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D7C"/>
    <w:multiLevelType w:val="hybridMultilevel"/>
    <w:tmpl w:val="E07A2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B1"/>
    <w:rsid w:val="000032D0"/>
    <w:rsid w:val="000363AB"/>
    <w:rsid w:val="000541B2"/>
    <w:rsid w:val="00076021"/>
    <w:rsid w:val="000B4D70"/>
    <w:rsid w:val="000E1EE7"/>
    <w:rsid w:val="000F3AF8"/>
    <w:rsid w:val="001052B1"/>
    <w:rsid w:val="0010699B"/>
    <w:rsid w:val="00117413"/>
    <w:rsid w:val="00133606"/>
    <w:rsid w:val="0017673D"/>
    <w:rsid w:val="00291BCA"/>
    <w:rsid w:val="002A50DB"/>
    <w:rsid w:val="002B01ED"/>
    <w:rsid w:val="002E4630"/>
    <w:rsid w:val="00365084"/>
    <w:rsid w:val="00376332"/>
    <w:rsid w:val="003964CD"/>
    <w:rsid w:val="003A650A"/>
    <w:rsid w:val="003B191D"/>
    <w:rsid w:val="00553D4E"/>
    <w:rsid w:val="0061379B"/>
    <w:rsid w:val="006156C7"/>
    <w:rsid w:val="006C2AFD"/>
    <w:rsid w:val="006F5AE9"/>
    <w:rsid w:val="00707C4C"/>
    <w:rsid w:val="007929FF"/>
    <w:rsid w:val="007B4778"/>
    <w:rsid w:val="00815425"/>
    <w:rsid w:val="008E1E0A"/>
    <w:rsid w:val="00904903"/>
    <w:rsid w:val="00947E1B"/>
    <w:rsid w:val="009511C3"/>
    <w:rsid w:val="00972142"/>
    <w:rsid w:val="00AA7666"/>
    <w:rsid w:val="00C62F1C"/>
    <w:rsid w:val="00DB5276"/>
    <w:rsid w:val="00DF6925"/>
    <w:rsid w:val="00F3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EA4"/>
  <w15:docId w15:val="{ED1236D9-CB89-44A8-98D9-2EC5B5D5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sz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table" w:styleId="Tabela-Siatka">
    <w:name w:val="Table Grid"/>
    <w:basedOn w:val="Standardowy"/>
    <w:rsid w:val="003B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3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3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B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D70"/>
  </w:style>
  <w:style w:type="paragraph" w:styleId="Stopka">
    <w:name w:val="footer"/>
    <w:basedOn w:val="Normalny"/>
    <w:link w:val="StopkaZnak"/>
    <w:uiPriority w:val="99"/>
    <w:rsid w:val="000B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7F40-3E8F-4E4B-971F-D5DE9619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Joanna</cp:lastModifiedBy>
  <cp:revision>3</cp:revision>
  <dcterms:created xsi:type="dcterms:W3CDTF">2025-10-13T09:17:00Z</dcterms:created>
  <dcterms:modified xsi:type="dcterms:W3CDTF">2025-10-13T09:20:00Z</dcterms:modified>
</cp:coreProperties>
</file>